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66744" w14:textId="77777777" w:rsidR="003D1272" w:rsidRPr="00E1469A" w:rsidRDefault="003D1272">
      <w:pPr>
        <w:rPr>
          <w:sz w:val="22"/>
          <w:szCs w:val="22"/>
        </w:rPr>
      </w:pPr>
    </w:p>
    <w:p w14:paraId="41E452DA" w14:textId="77777777" w:rsidR="00FB21F7" w:rsidRDefault="00FB21F7" w:rsidP="005908D9">
      <w:pPr>
        <w:pBdr>
          <w:bottom w:val="single" w:sz="12" w:space="1" w:color="auto"/>
        </w:pBdr>
        <w:jc w:val="center"/>
        <w:rPr>
          <w:sz w:val="24"/>
          <w:szCs w:val="24"/>
        </w:rPr>
      </w:pPr>
    </w:p>
    <w:p w14:paraId="6F4B430C" w14:textId="4147294C" w:rsidR="003D1272" w:rsidRPr="00FB21F7" w:rsidRDefault="002A05B1" w:rsidP="005908D9">
      <w:pPr>
        <w:pBdr>
          <w:bottom w:val="single" w:sz="12" w:space="1" w:color="auto"/>
        </w:pBdr>
        <w:jc w:val="center"/>
        <w:rPr>
          <w:b/>
          <w:sz w:val="24"/>
          <w:szCs w:val="24"/>
        </w:rPr>
      </w:pPr>
      <w:r>
        <w:rPr>
          <w:b/>
          <w:sz w:val="24"/>
          <w:szCs w:val="24"/>
        </w:rPr>
        <w:t>BEING A</w:t>
      </w:r>
      <w:r w:rsidR="005908D9" w:rsidRPr="00FB21F7">
        <w:rPr>
          <w:b/>
          <w:sz w:val="24"/>
          <w:szCs w:val="24"/>
        </w:rPr>
        <w:t xml:space="preserve"> BYLAW OF THE SUMMER VILLAGE OF BIRCH COVE, IN THE PROVINCE OF ALBERTA, TO </w:t>
      </w:r>
      <w:r>
        <w:rPr>
          <w:b/>
          <w:sz w:val="24"/>
          <w:szCs w:val="24"/>
        </w:rPr>
        <w:t>ESTABLISH</w:t>
      </w:r>
      <w:r w:rsidR="00531DCE">
        <w:rPr>
          <w:b/>
          <w:sz w:val="24"/>
          <w:szCs w:val="24"/>
        </w:rPr>
        <w:t xml:space="preserve"> ALTERNATE METHODS FOR ADVERTISING STATUATORY NOTICES</w:t>
      </w:r>
    </w:p>
    <w:p w14:paraId="355809A3" w14:textId="77777777" w:rsidR="005908D9" w:rsidRPr="00FB21F7" w:rsidRDefault="005908D9" w:rsidP="00CA0AA3">
      <w:pPr>
        <w:jc w:val="both"/>
        <w:rPr>
          <w:sz w:val="24"/>
          <w:szCs w:val="24"/>
        </w:rPr>
      </w:pPr>
    </w:p>
    <w:p w14:paraId="0D7689CF" w14:textId="77777777" w:rsidR="00FB21F7" w:rsidRDefault="00FB21F7" w:rsidP="00CA0AA3">
      <w:pPr>
        <w:jc w:val="both"/>
        <w:rPr>
          <w:b/>
          <w:sz w:val="24"/>
          <w:szCs w:val="24"/>
        </w:rPr>
      </w:pPr>
    </w:p>
    <w:p w14:paraId="17918AA4" w14:textId="77777777" w:rsidR="00FB21F7" w:rsidRDefault="00FB21F7" w:rsidP="00CA0AA3">
      <w:pPr>
        <w:jc w:val="both"/>
        <w:rPr>
          <w:b/>
          <w:sz w:val="24"/>
          <w:szCs w:val="24"/>
        </w:rPr>
      </w:pPr>
    </w:p>
    <w:p w14:paraId="584BF543" w14:textId="3A693D8E" w:rsidR="00FB21F7" w:rsidRDefault="003D1272" w:rsidP="00531DCE">
      <w:pPr>
        <w:jc w:val="both"/>
        <w:rPr>
          <w:sz w:val="24"/>
          <w:szCs w:val="24"/>
        </w:rPr>
      </w:pPr>
      <w:r w:rsidRPr="00FB21F7">
        <w:rPr>
          <w:b/>
          <w:sz w:val="24"/>
          <w:szCs w:val="24"/>
        </w:rPr>
        <w:t>WHEREAS</w:t>
      </w:r>
      <w:r w:rsidRPr="00FB21F7">
        <w:rPr>
          <w:sz w:val="24"/>
          <w:szCs w:val="24"/>
        </w:rPr>
        <w:t xml:space="preserve">, </w:t>
      </w:r>
      <w:r w:rsidR="0038051C">
        <w:rPr>
          <w:sz w:val="24"/>
          <w:szCs w:val="24"/>
        </w:rPr>
        <w:t xml:space="preserve">pursuant to Section 606 of the </w:t>
      </w:r>
      <w:r w:rsidR="0038051C">
        <w:rPr>
          <w:i/>
          <w:iCs/>
          <w:sz w:val="24"/>
          <w:szCs w:val="24"/>
        </w:rPr>
        <w:t xml:space="preserve">Municipal Government Act, </w:t>
      </w:r>
      <w:r w:rsidR="0038051C">
        <w:rPr>
          <w:sz w:val="24"/>
          <w:szCs w:val="24"/>
        </w:rPr>
        <w:t xml:space="preserve">a Council must give notice of certain </w:t>
      </w:r>
      <w:r w:rsidR="00A96EEA">
        <w:rPr>
          <w:sz w:val="24"/>
          <w:szCs w:val="24"/>
        </w:rPr>
        <w:t>B</w:t>
      </w:r>
      <w:r w:rsidR="0038051C">
        <w:rPr>
          <w:sz w:val="24"/>
          <w:szCs w:val="24"/>
        </w:rPr>
        <w:t xml:space="preserve">ylaws, </w:t>
      </w:r>
      <w:r w:rsidR="00A96EEA">
        <w:rPr>
          <w:sz w:val="24"/>
          <w:szCs w:val="24"/>
        </w:rPr>
        <w:t>R</w:t>
      </w:r>
      <w:r w:rsidR="0038051C">
        <w:rPr>
          <w:sz w:val="24"/>
          <w:szCs w:val="24"/>
        </w:rPr>
        <w:t>esolutions</w:t>
      </w:r>
      <w:r w:rsidR="00271B65">
        <w:rPr>
          <w:sz w:val="24"/>
          <w:szCs w:val="24"/>
        </w:rPr>
        <w:t xml:space="preserve">, </w:t>
      </w:r>
      <w:r w:rsidR="00A96EEA">
        <w:rPr>
          <w:sz w:val="24"/>
          <w:szCs w:val="24"/>
        </w:rPr>
        <w:t>M</w:t>
      </w:r>
      <w:r w:rsidR="00271B65">
        <w:rPr>
          <w:sz w:val="24"/>
          <w:szCs w:val="24"/>
        </w:rPr>
        <w:t xml:space="preserve">eetings, </w:t>
      </w:r>
      <w:r w:rsidR="00A96EEA">
        <w:rPr>
          <w:sz w:val="24"/>
          <w:szCs w:val="24"/>
        </w:rPr>
        <w:t>P</w:t>
      </w:r>
      <w:r w:rsidR="00271B65">
        <w:rPr>
          <w:sz w:val="24"/>
          <w:szCs w:val="24"/>
        </w:rPr>
        <w:t xml:space="preserve">ublic </w:t>
      </w:r>
      <w:r w:rsidR="00A96EEA">
        <w:rPr>
          <w:sz w:val="24"/>
          <w:szCs w:val="24"/>
        </w:rPr>
        <w:t>H</w:t>
      </w:r>
      <w:r w:rsidR="00271B65">
        <w:rPr>
          <w:sz w:val="24"/>
          <w:szCs w:val="24"/>
        </w:rPr>
        <w:t xml:space="preserve">earings, or other things by advertising in a newspaper or </w:t>
      </w:r>
      <w:r w:rsidR="008E554B">
        <w:rPr>
          <w:sz w:val="24"/>
          <w:szCs w:val="24"/>
        </w:rPr>
        <w:t xml:space="preserve">other publication circulating in the area, mailing or delivering a notice to every residence in the affected area or by another method provided for in a Bylaw under Section 606.1; </w:t>
      </w:r>
    </w:p>
    <w:p w14:paraId="3DEA194E" w14:textId="77777777" w:rsidR="008E554B" w:rsidRDefault="008E554B" w:rsidP="00531DCE">
      <w:pPr>
        <w:jc w:val="both"/>
        <w:rPr>
          <w:sz w:val="24"/>
          <w:szCs w:val="24"/>
        </w:rPr>
      </w:pPr>
    </w:p>
    <w:p w14:paraId="3E7054BC" w14:textId="1A54D55A" w:rsidR="00EB659A" w:rsidRDefault="00EB659A" w:rsidP="00531DCE">
      <w:pPr>
        <w:jc w:val="both"/>
        <w:rPr>
          <w:sz w:val="24"/>
          <w:szCs w:val="24"/>
        </w:rPr>
      </w:pPr>
      <w:r>
        <w:rPr>
          <w:b/>
          <w:bCs/>
          <w:sz w:val="24"/>
          <w:szCs w:val="24"/>
        </w:rPr>
        <w:t>AND WHEREAS</w:t>
      </w:r>
      <w:r w:rsidR="00E712C1">
        <w:rPr>
          <w:sz w:val="24"/>
          <w:szCs w:val="24"/>
        </w:rPr>
        <w:t xml:space="preserve">, pursuant to Section 606.1(1) of the </w:t>
      </w:r>
      <w:r w:rsidR="00E712C1">
        <w:rPr>
          <w:i/>
          <w:iCs/>
          <w:sz w:val="24"/>
          <w:szCs w:val="24"/>
        </w:rPr>
        <w:t>Municipal Government Act</w:t>
      </w:r>
      <w:r w:rsidR="00E712C1">
        <w:rPr>
          <w:sz w:val="24"/>
          <w:szCs w:val="24"/>
        </w:rPr>
        <w:t xml:space="preserve">, a Council may, by Bylaw, provide for one or more methods, which may include electronic means, for advertising proposed Bylaws, Resolutions, Meetings, Public Hearings, </w:t>
      </w:r>
      <w:r w:rsidR="005D634A">
        <w:rPr>
          <w:sz w:val="24"/>
          <w:szCs w:val="24"/>
        </w:rPr>
        <w:t>and other things referred to in Section 606;</w:t>
      </w:r>
    </w:p>
    <w:p w14:paraId="10E64766" w14:textId="77777777" w:rsidR="005D634A" w:rsidRDefault="005D634A" w:rsidP="00531DCE">
      <w:pPr>
        <w:jc w:val="both"/>
        <w:rPr>
          <w:sz w:val="24"/>
          <w:szCs w:val="24"/>
        </w:rPr>
      </w:pPr>
    </w:p>
    <w:p w14:paraId="5DB86962" w14:textId="6F908B4B" w:rsidR="005D634A" w:rsidRDefault="005D634A" w:rsidP="00531DCE">
      <w:pPr>
        <w:jc w:val="both"/>
        <w:rPr>
          <w:sz w:val="24"/>
          <w:szCs w:val="24"/>
        </w:rPr>
      </w:pPr>
      <w:r>
        <w:rPr>
          <w:b/>
          <w:bCs/>
          <w:sz w:val="24"/>
          <w:szCs w:val="24"/>
        </w:rPr>
        <w:t>AND WHEREAS</w:t>
      </w:r>
      <w:r w:rsidR="00786748">
        <w:rPr>
          <w:sz w:val="24"/>
          <w:szCs w:val="24"/>
        </w:rPr>
        <w:t xml:space="preserve"> Council is satisfied that the advertising method set out in this Bylaw is likely to bring matters advertised by that method to the attention of substantially all residents in the area to which the Bylaw, Resolution, or other thing relates, or in which the Meeting or Hearing is to be </w:t>
      </w:r>
      <w:r w:rsidR="005B16A4">
        <w:rPr>
          <w:sz w:val="24"/>
          <w:szCs w:val="24"/>
        </w:rPr>
        <w:t>held;</w:t>
      </w:r>
    </w:p>
    <w:p w14:paraId="0ECBC853" w14:textId="77777777" w:rsidR="005B16A4" w:rsidRDefault="005B16A4" w:rsidP="00531DCE">
      <w:pPr>
        <w:jc w:val="both"/>
        <w:rPr>
          <w:sz w:val="24"/>
          <w:szCs w:val="24"/>
        </w:rPr>
      </w:pPr>
    </w:p>
    <w:p w14:paraId="1FD9FEB5" w14:textId="1F801947" w:rsidR="003D1272" w:rsidRDefault="003D1272" w:rsidP="00CA0AA3">
      <w:pPr>
        <w:jc w:val="both"/>
        <w:rPr>
          <w:sz w:val="24"/>
          <w:szCs w:val="24"/>
        </w:rPr>
      </w:pPr>
      <w:r w:rsidRPr="00FB21F7">
        <w:rPr>
          <w:b/>
          <w:sz w:val="24"/>
          <w:szCs w:val="24"/>
        </w:rPr>
        <w:t>NOW THEREFORE</w:t>
      </w:r>
      <w:r w:rsidRPr="00FB21F7">
        <w:rPr>
          <w:sz w:val="24"/>
          <w:szCs w:val="24"/>
        </w:rPr>
        <w:t xml:space="preserve">, </w:t>
      </w:r>
      <w:r w:rsidR="001966EF" w:rsidRPr="00FB21F7">
        <w:rPr>
          <w:sz w:val="24"/>
          <w:szCs w:val="24"/>
        </w:rPr>
        <w:t xml:space="preserve">under the authority of the </w:t>
      </w:r>
      <w:r w:rsidR="001966EF" w:rsidRPr="005B16A4">
        <w:rPr>
          <w:i/>
          <w:iCs/>
          <w:sz w:val="24"/>
          <w:szCs w:val="24"/>
        </w:rPr>
        <w:t>Municipal Government Act</w:t>
      </w:r>
      <w:r w:rsidR="001966EF" w:rsidRPr="00FB21F7">
        <w:rPr>
          <w:sz w:val="24"/>
          <w:szCs w:val="24"/>
        </w:rPr>
        <w:t>, the Council of the Summer Village of Birch Cove</w:t>
      </w:r>
      <w:r w:rsidR="000445CB" w:rsidRPr="00FB21F7">
        <w:rPr>
          <w:sz w:val="24"/>
          <w:szCs w:val="24"/>
        </w:rPr>
        <w:t>,</w:t>
      </w:r>
      <w:r w:rsidR="001966EF" w:rsidRPr="00FB21F7">
        <w:rPr>
          <w:sz w:val="24"/>
          <w:szCs w:val="24"/>
        </w:rPr>
        <w:t xml:space="preserve"> </w:t>
      </w:r>
      <w:r w:rsidR="000445CB" w:rsidRPr="00FB21F7">
        <w:rPr>
          <w:sz w:val="24"/>
          <w:szCs w:val="24"/>
        </w:rPr>
        <w:t xml:space="preserve">in the Province of Alberta, </w:t>
      </w:r>
      <w:r w:rsidR="0091605A">
        <w:rPr>
          <w:sz w:val="24"/>
          <w:szCs w:val="24"/>
        </w:rPr>
        <w:t xml:space="preserve">duly assembled, </w:t>
      </w:r>
      <w:r w:rsidRPr="00FB21F7">
        <w:rPr>
          <w:sz w:val="24"/>
          <w:szCs w:val="24"/>
        </w:rPr>
        <w:t>enacts as follows</w:t>
      </w:r>
      <w:r w:rsidR="000445CB" w:rsidRPr="00FB21F7">
        <w:rPr>
          <w:sz w:val="24"/>
          <w:szCs w:val="24"/>
        </w:rPr>
        <w:t>:</w:t>
      </w:r>
    </w:p>
    <w:p w14:paraId="609DEC8D" w14:textId="77777777" w:rsidR="0091605A" w:rsidRDefault="0091605A" w:rsidP="00CA0AA3">
      <w:pPr>
        <w:jc w:val="both"/>
        <w:rPr>
          <w:sz w:val="24"/>
          <w:szCs w:val="24"/>
        </w:rPr>
      </w:pPr>
    </w:p>
    <w:p w14:paraId="36C298F1" w14:textId="77777777" w:rsidR="0091605A" w:rsidRDefault="0091605A" w:rsidP="0091605A">
      <w:pPr>
        <w:jc w:val="center"/>
        <w:rPr>
          <w:b/>
          <w:bCs/>
          <w:sz w:val="24"/>
          <w:szCs w:val="24"/>
        </w:rPr>
      </w:pPr>
    </w:p>
    <w:p w14:paraId="0E10D6DE" w14:textId="5D0C2A60" w:rsidR="0091605A" w:rsidRDefault="0091605A" w:rsidP="0091605A">
      <w:pPr>
        <w:jc w:val="center"/>
        <w:rPr>
          <w:sz w:val="24"/>
          <w:szCs w:val="24"/>
        </w:rPr>
      </w:pPr>
      <w:r>
        <w:rPr>
          <w:b/>
          <w:bCs/>
          <w:sz w:val="24"/>
          <w:szCs w:val="24"/>
        </w:rPr>
        <w:t>PART 1 – INTERPRETATION AND DEFINITIONS</w:t>
      </w:r>
    </w:p>
    <w:p w14:paraId="015B8A13" w14:textId="77777777" w:rsidR="0091605A" w:rsidRDefault="0091605A" w:rsidP="003C038E">
      <w:pPr>
        <w:jc w:val="both"/>
        <w:rPr>
          <w:sz w:val="24"/>
          <w:szCs w:val="24"/>
        </w:rPr>
      </w:pPr>
    </w:p>
    <w:p w14:paraId="6399A1B7" w14:textId="4F26E800" w:rsidR="003C038E" w:rsidRDefault="003C038E" w:rsidP="003C038E">
      <w:pPr>
        <w:jc w:val="both"/>
        <w:rPr>
          <w:sz w:val="24"/>
          <w:szCs w:val="24"/>
        </w:rPr>
      </w:pPr>
      <w:r>
        <w:rPr>
          <w:b/>
          <w:bCs/>
          <w:sz w:val="24"/>
          <w:szCs w:val="24"/>
        </w:rPr>
        <w:t>Bylaw Title</w:t>
      </w:r>
    </w:p>
    <w:p w14:paraId="464E73A7" w14:textId="77777777" w:rsidR="004D5C04" w:rsidRDefault="004D5C04" w:rsidP="003C038E">
      <w:pPr>
        <w:jc w:val="both"/>
        <w:rPr>
          <w:sz w:val="24"/>
          <w:szCs w:val="24"/>
        </w:rPr>
      </w:pPr>
    </w:p>
    <w:p w14:paraId="0071711F" w14:textId="37FB29FC" w:rsidR="004D5C04" w:rsidRPr="004F6E45" w:rsidRDefault="004F6E45" w:rsidP="003C038E">
      <w:pPr>
        <w:jc w:val="both"/>
        <w:rPr>
          <w:b/>
          <w:bCs/>
          <w:sz w:val="24"/>
          <w:szCs w:val="24"/>
        </w:rPr>
      </w:pPr>
      <w:r>
        <w:rPr>
          <w:sz w:val="24"/>
          <w:szCs w:val="24"/>
        </w:rPr>
        <w:t>1.</w:t>
      </w:r>
      <w:r>
        <w:rPr>
          <w:sz w:val="24"/>
          <w:szCs w:val="24"/>
        </w:rPr>
        <w:tab/>
        <w:t xml:space="preserve">This Bylaw may be cited as the </w:t>
      </w:r>
      <w:r w:rsidRPr="004F6E45">
        <w:rPr>
          <w:b/>
          <w:bCs/>
          <w:sz w:val="24"/>
          <w:szCs w:val="24"/>
        </w:rPr>
        <w:t>“Public Notification Advertising Bylaw”</w:t>
      </w:r>
    </w:p>
    <w:p w14:paraId="437810DB" w14:textId="77777777" w:rsidR="00415DF1" w:rsidRDefault="00415DF1" w:rsidP="003C038E">
      <w:pPr>
        <w:jc w:val="both"/>
        <w:rPr>
          <w:b/>
          <w:bCs/>
          <w:sz w:val="24"/>
          <w:szCs w:val="24"/>
        </w:rPr>
      </w:pPr>
    </w:p>
    <w:p w14:paraId="4DED97F4" w14:textId="1FAF0CA9" w:rsidR="00415DF1" w:rsidRDefault="007A0C4D" w:rsidP="003C038E">
      <w:pPr>
        <w:jc w:val="both"/>
        <w:rPr>
          <w:b/>
          <w:bCs/>
          <w:sz w:val="24"/>
          <w:szCs w:val="24"/>
        </w:rPr>
      </w:pPr>
      <w:r>
        <w:rPr>
          <w:b/>
          <w:bCs/>
          <w:sz w:val="24"/>
          <w:szCs w:val="24"/>
        </w:rPr>
        <w:t>Definitions</w:t>
      </w:r>
    </w:p>
    <w:p w14:paraId="2F9BBAC0" w14:textId="77777777" w:rsidR="007A0C4D" w:rsidRDefault="007A0C4D" w:rsidP="003C038E">
      <w:pPr>
        <w:jc w:val="both"/>
        <w:rPr>
          <w:b/>
          <w:bCs/>
          <w:sz w:val="24"/>
          <w:szCs w:val="24"/>
        </w:rPr>
      </w:pPr>
    </w:p>
    <w:p w14:paraId="45370DC1" w14:textId="6DD75903" w:rsidR="007A0C4D" w:rsidRDefault="007A0C4D" w:rsidP="003C038E">
      <w:pPr>
        <w:jc w:val="both"/>
        <w:rPr>
          <w:sz w:val="24"/>
          <w:szCs w:val="24"/>
        </w:rPr>
      </w:pPr>
      <w:r>
        <w:rPr>
          <w:sz w:val="24"/>
          <w:szCs w:val="24"/>
        </w:rPr>
        <w:t>2.</w:t>
      </w:r>
      <w:r>
        <w:rPr>
          <w:sz w:val="24"/>
          <w:szCs w:val="24"/>
        </w:rPr>
        <w:tab/>
        <w:t>In this Bylaw, unless the context otherwise requires:</w:t>
      </w:r>
    </w:p>
    <w:p w14:paraId="1043F215" w14:textId="77777777" w:rsidR="007A0C4D" w:rsidRDefault="007A0C4D" w:rsidP="003C038E">
      <w:pPr>
        <w:jc w:val="both"/>
        <w:rPr>
          <w:sz w:val="24"/>
          <w:szCs w:val="24"/>
        </w:rPr>
      </w:pPr>
    </w:p>
    <w:p w14:paraId="270F2297" w14:textId="77777777" w:rsidR="00FC2295" w:rsidRDefault="007A0C4D" w:rsidP="003C038E">
      <w:pPr>
        <w:jc w:val="both"/>
        <w:rPr>
          <w:sz w:val="24"/>
          <w:szCs w:val="24"/>
        </w:rPr>
      </w:pPr>
      <w:r>
        <w:rPr>
          <w:sz w:val="24"/>
          <w:szCs w:val="24"/>
        </w:rPr>
        <w:tab/>
        <w:t>(a)</w:t>
      </w:r>
      <w:r>
        <w:rPr>
          <w:sz w:val="24"/>
          <w:szCs w:val="24"/>
        </w:rPr>
        <w:tab/>
      </w:r>
      <w:r w:rsidR="00BC5701">
        <w:rPr>
          <w:b/>
          <w:bCs/>
          <w:sz w:val="24"/>
          <w:szCs w:val="24"/>
        </w:rPr>
        <w:t xml:space="preserve">“Detailed </w:t>
      </w:r>
      <w:r w:rsidR="00FC2295">
        <w:rPr>
          <w:b/>
          <w:bCs/>
          <w:sz w:val="24"/>
          <w:szCs w:val="24"/>
        </w:rPr>
        <w:t>Notice”</w:t>
      </w:r>
      <w:r w:rsidR="00FC2295">
        <w:rPr>
          <w:sz w:val="24"/>
          <w:szCs w:val="24"/>
        </w:rPr>
        <w:t xml:space="preserve"> means a notice containing all of the information required under </w:t>
      </w:r>
    </w:p>
    <w:p w14:paraId="478FEE88" w14:textId="1276E849" w:rsidR="007A0C4D" w:rsidRDefault="00FC2295" w:rsidP="00FC2295">
      <w:pPr>
        <w:ind w:left="720" w:firstLine="720"/>
        <w:jc w:val="both"/>
        <w:rPr>
          <w:sz w:val="24"/>
          <w:szCs w:val="24"/>
        </w:rPr>
      </w:pPr>
      <w:r>
        <w:rPr>
          <w:sz w:val="24"/>
          <w:szCs w:val="24"/>
        </w:rPr>
        <w:t xml:space="preserve">Section </w:t>
      </w:r>
      <w:r w:rsidR="00194E9F">
        <w:rPr>
          <w:sz w:val="24"/>
          <w:szCs w:val="24"/>
        </w:rPr>
        <w:t xml:space="preserve">606 of the </w:t>
      </w:r>
      <w:r w:rsidR="00194E9F">
        <w:rPr>
          <w:i/>
          <w:iCs/>
          <w:sz w:val="24"/>
          <w:szCs w:val="24"/>
        </w:rPr>
        <w:t>Municipal Government Act.</w:t>
      </w:r>
    </w:p>
    <w:p w14:paraId="0032D5B6" w14:textId="77777777" w:rsidR="00194E9F" w:rsidRDefault="00194E9F" w:rsidP="00194E9F">
      <w:pPr>
        <w:jc w:val="both"/>
        <w:rPr>
          <w:sz w:val="24"/>
          <w:szCs w:val="24"/>
        </w:rPr>
      </w:pPr>
    </w:p>
    <w:p w14:paraId="707FE3C4" w14:textId="77777777" w:rsidR="0060144B" w:rsidRDefault="00194E9F" w:rsidP="00194E9F">
      <w:pPr>
        <w:jc w:val="both"/>
        <w:rPr>
          <w:sz w:val="24"/>
          <w:szCs w:val="24"/>
        </w:rPr>
      </w:pPr>
      <w:r>
        <w:rPr>
          <w:sz w:val="24"/>
          <w:szCs w:val="24"/>
        </w:rPr>
        <w:tab/>
        <w:t>(b)</w:t>
      </w:r>
      <w:r>
        <w:rPr>
          <w:sz w:val="24"/>
          <w:szCs w:val="24"/>
        </w:rPr>
        <w:tab/>
      </w:r>
      <w:r>
        <w:rPr>
          <w:b/>
          <w:bCs/>
          <w:sz w:val="24"/>
          <w:szCs w:val="24"/>
        </w:rPr>
        <w:t>“Print Media”</w:t>
      </w:r>
      <w:r>
        <w:rPr>
          <w:sz w:val="24"/>
          <w:szCs w:val="24"/>
        </w:rPr>
        <w:t xml:space="preserve"> means </w:t>
      </w:r>
      <w:r w:rsidR="002F6826">
        <w:rPr>
          <w:sz w:val="24"/>
          <w:szCs w:val="24"/>
        </w:rPr>
        <w:t xml:space="preserve">any written </w:t>
      </w:r>
      <w:r w:rsidR="00E71601">
        <w:rPr>
          <w:sz w:val="24"/>
          <w:szCs w:val="24"/>
        </w:rPr>
        <w:t xml:space="preserve">or pictorial form of communication produced </w:t>
      </w:r>
    </w:p>
    <w:p w14:paraId="74EC8573" w14:textId="77777777" w:rsidR="0060144B" w:rsidRDefault="00E71601" w:rsidP="0060144B">
      <w:pPr>
        <w:ind w:left="720" w:firstLine="720"/>
        <w:jc w:val="both"/>
        <w:rPr>
          <w:sz w:val="24"/>
          <w:szCs w:val="24"/>
        </w:rPr>
      </w:pPr>
      <w:r>
        <w:rPr>
          <w:sz w:val="24"/>
          <w:szCs w:val="24"/>
        </w:rPr>
        <w:t xml:space="preserve">mechanically or electronically using </w:t>
      </w:r>
      <w:r w:rsidR="0060144B">
        <w:rPr>
          <w:sz w:val="24"/>
          <w:szCs w:val="24"/>
        </w:rPr>
        <w:t xml:space="preserve">printing, photocopying, or digital methods from </w:t>
      </w:r>
    </w:p>
    <w:p w14:paraId="567B0584" w14:textId="418C06A2" w:rsidR="00194E9F" w:rsidRDefault="0060144B" w:rsidP="0060144B">
      <w:pPr>
        <w:ind w:left="720" w:firstLine="720"/>
        <w:jc w:val="both"/>
        <w:rPr>
          <w:sz w:val="24"/>
          <w:szCs w:val="24"/>
        </w:rPr>
      </w:pPr>
      <w:r>
        <w:rPr>
          <w:sz w:val="24"/>
          <w:szCs w:val="24"/>
        </w:rPr>
        <w:t xml:space="preserve">which multiple copies </w:t>
      </w:r>
      <w:r w:rsidR="00DA654E">
        <w:rPr>
          <w:sz w:val="24"/>
          <w:szCs w:val="24"/>
        </w:rPr>
        <w:t>can be made through automated processes.</w:t>
      </w:r>
    </w:p>
    <w:p w14:paraId="4D8039ED" w14:textId="77777777" w:rsidR="00DA654E" w:rsidRDefault="00DA654E" w:rsidP="00DA654E">
      <w:pPr>
        <w:jc w:val="both"/>
        <w:rPr>
          <w:sz w:val="24"/>
          <w:szCs w:val="24"/>
        </w:rPr>
      </w:pPr>
    </w:p>
    <w:p w14:paraId="0CE84469" w14:textId="77777777" w:rsidR="00C430D5" w:rsidRDefault="00DA654E" w:rsidP="00DA654E">
      <w:pPr>
        <w:jc w:val="both"/>
        <w:rPr>
          <w:sz w:val="24"/>
          <w:szCs w:val="24"/>
        </w:rPr>
      </w:pPr>
      <w:r>
        <w:rPr>
          <w:sz w:val="24"/>
          <w:szCs w:val="24"/>
        </w:rPr>
        <w:tab/>
        <w:t>(c)</w:t>
      </w:r>
      <w:r>
        <w:rPr>
          <w:sz w:val="24"/>
          <w:szCs w:val="24"/>
        </w:rPr>
        <w:tab/>
      </w:r>
      <w:r>
        <w:rPr>
          <w:b/>
          <w:bCs/>
          <w:sz w:val="24"/>
          <w:szCs w:val="24"/>
        </w:rPr>
        <w:t>“Social Media”</w:t>
      </w:r>
      <w:r>
        <w:rPr>
          <w:sz w:val="24"/>
          <w:szCs w:val="24"/>
        </w:rPr>
        <w:t xml:space="preserve"> means any electronic online form of communication through which </w:t>
      </w:r>
    </w:p>
    <w:p w14:paraId="36439C7D" w14:textId="27BCB13D" w:rsidR="00DA654E" w:rsidRDefault="00DA654E" w:rsidP="00C430D5">
      <w:pPr>
        <w:ind w:left="720" w:firstLine="720"/>
        <w:jc w:val="both"/>
        <w:rPr>
          <w:sz w:val="24"/>
          <w:szCs w:val="24"/>
        </w:rPr>
      </w:pPr>
      <w:r>
        <w:rPr>
          <w:sz w:val="24"/>
          <w:szCs w:val="24"/>
        </w:rPr>
        <w:t>individuals</w:t>
      </w:r>
      <w:r w:rsidR="00C430D5">
        <w:rPr>
          <w:sz w:val="24"/>
          <w:szCs w:val="24"/>
        </w:rPr>
        <w:t xml:space="preserve"> and groups of users share information and content.</w:t>
      </w:r>
    </w:p>
    <w:p w14:paraId="5D4173E4" w14:textId="77777777" w:rsidR="00C430D5" w:rsidRDefault="00C430D5" w:rsidP="00C430D5">
      <w:pPr>
        <w:jc w:val="both"/>
        <w:rPr>
          <w:sz w:val="24"/>
          <w:szCs w:val="24"/>
        </w:rPr>
      </w:pPr>
    </w:p>
    <w:p w14:paraId="403823BB" w14:textId="77777777" w:rsidR="00550F52" w:rsidRDefault="00550F52" w:rsidP="008C6C89">
      <w:pPr>
        <w:ind w:left="1440" w:hanging="720"/>
        <w:jc w:val="both"/>
        <w:rPr>
          <w:sz w:val="24"/>
          <w:szCs w:val="24"/>
        </w:rPr>
      </w:pPr>
    </w:p>
    <w:p w14:paraId="033090D1" w14:textId="77777777" w:rsidR="00550F52" w:rsidRDefault="00550F52" w:rsidP="008C6C89">
      <w:pPr>
        <w:ind w:left="1440" w:hanging="720"/>
        <w:jc w:val="both"/>
        <w:rPr>
          <w:sz w:val="24"/>
          <w:szCs w:val="24"/>
        </w:rPr>
      </w:pPr>
    </w:p>
    <w:p w14:paraId="4C047C37" w14:textId="77777777" w:rsidR="00550F52" w:rsidRDefault="00550F52" w:rsidP="008C6C89">
      <w:pPr>
        <w:ind w:left="1440" w:hanging="720"/>
        <w:jc w:val="both"/>
        <w:rPr>
          <w:sz w:val="24"/>
          <w:szCs w:val="24"/>
        </w:rPr>
      </w:pPr>
    </w:p>
    <w:p w14:paraId="17FA6DD3" w14:textId="77777777" w:rsidR="00550F52" w:rsidRDefault="00550F52" w:rsidP="008C6C89">
      <w:pPr>
        <w:ind w:left="1440" w:hanging="720"/>
        <w:jc w:val="both"/>
        <w:rPr>
          <w:sz w:val="24"/>
          <w:szCs w:val="24"/>
        </w:rPr>
      </w:pPr>
    </w:p>
    <w:p w14:paraId="4B604451" w14:textId="631E2EE8" w:rsidR="00C430D5" w:rsidRDefault="008C6C89" w:rsidP="008C6C89">
      <w:pPr>
        <w:ind w:left="1440" w:hanging="720"/>
        <w:jc w:val="both"/>
        <w:rPr>
          <w:sz w:val="24"/>
          <w:szCs w:val="24"/>
        </w:rPr>
      </w:pPr>
      <w:r>
        <w:rPr>
          <w:sz w:val="24"/>
          <w:szCs w:val="24"/>
        </w:rPr>
        <w:t>(d)</w:t>
      </w:r>
      <w:r>
        <w:rPr>
          <w:sz w:val="24"/>
          <w:szCs w:val="24"/>
        </w:rPr>
        <w:tab/>
      </w:r>
      <w:r>
        <w:rPr>
          <w:b/>
          <w:bCs/>
          <w:sz w:val="24"/>
          <w:szCs w:val="24"/>
        </w:rPr>
        <w:t>“Statutory Notices”</w:t>
      </w:r>
      <w:r>
        <w:rPr>
          <w:sz w:val="24"/>
          <w:szCs w:val="24"/>
        </w:rPr>
        <w:t xml:space="preserve"> means any notices including those for proposed Bylaws, Resolutions, Meetings, Public Hearings, or other things as required to be advertised by the </w:t>
      </w:r>
      <w:r>
        <w:rPr>
          <w:i/>
          <w:iCs/>
          <w:sz w:val="24"/>
          <w:szCs w:val="24"/>
        </w:rPr>
        <w:t>Municipal Government Act.</w:t>
      </w:r>
      <w:r>
        <w:rPr>
          <w:sz w:val="24"/>
          <w:szCs w:val="24"/>
        </w:rPr>
        <w:t xml:space="preserve"> </w:t>
      </w:r>
    </w:p>
    <w:p w14:paraId="486C0492" w14:textId="77777777" w:rsidR="00550F52" w:rsidRDefault="00550F52" w:rsidP="00550F52">
      <w:pPr>
        <w:jc w:val="both"/>
        <w:rPr>
          <w:sz w:val="24"/>
          <w:szCs w:val="24"/>
        </w:rPr>
      </w:pPr>
    </w:p>
    <w:p w14:paraId="5DB2B893" w14:textId="0880298D" w:rsidR="00550F52" w:rsidRDefault="00C36D31" w:rsidP="00550F52">
      <w:pPr>
        <w:jc w:val="both"/>
        <w:rPr>
          <w:sz w:val="24"/>
          <w:szCs w:val="24"/>
        </w:rPr>
      </w:pPr>
      <w:r>
        <w:rPr>
          <w:b/>
          <w:bCs/>
          <w:sz w:val="24"/>
          <w:szCs w:val="24"/>
        </w:rPr>
        <w:t>Advertising Method</w:t>
      </w:r>
    </w:p>
    <w:p w14:paraId="604A1D1E" w14:textId="77777777" w:rsidR="00C36D31" w:rsidRDefault="00C36D31" w:rsidP="00550F52">
      <w:pPr>
        <w:jc w:val="both"/>
        <w:rPr>
          <w:sz w:val="24"/>
          <w:szCs w:val="24"/>
        </w:rPr>
      </w:pPr>
    </w:p>
    <w:p w14:paraId="798CF0E8" w14:textId="1EC18FCC" w:rsidR="00C36D31" w:rsidRDefault="00C36D31" w:rsidP="003637F6">
      <w:pPr>
        <w:ind w:left="720" w:hanging="720"/>
        <w:jc w:val="both"/>
        <w:rPr>
          <w:sz w:val="24"/>
          <w:szCs w:val="24"/>
        </w:rPr>
      </w:pPr>
      <w:r>
        <w:rPr>
          <w:sz w:val="24"/>
          <w:szCs w:val="24"/>
        </w:rPr>
        <w:t>3.</w:t>
      </w:r>
      <w:r>
        <w:rPr>
          <w:sz w:val="24"/>
          <w:szCs w:val="24"/>
        </w:rPr>
        <w:tab/>
      </w:r>
      <w:r w:rsidR="0030778A">
        <w:rPr>
          <w:sz w:val="24"/>
          <w:szCs w:val="24"/>
        </w:rPr>
        <w:t xml:space="preserve">Any notice required to be advertised under Section 606 of the </w:t>
      </w:r>
      <w:r w:rsidR="0030778A">
        <w:rPr>
          <w:i/>
          <w:iCs/>
          <w:sz w:val="24"/>
          <w:szCs w:val="24"/>
        </w:rPr>
        <w:t>Municipal Government Act</w:t>
      </w:r>
      <w:r w:rsidR="0030778A">
        <w:rPr>
          <w:sz w:val="24"/>
          <w:szCs w:val="24"/>
        </w:rPr>
        <w:t xml:space="preserve"> of Statutory Notices, such as a Bylaw, </w:t>
      </w:r>
      <w:r w:rsidR="00E504E7">
        <w:rPr>
          <w:sz w:val="24"/>
          <w:szCs w:val="24"/>
        </w:rPr>
        <w:t xml:space="preserve">Resolution, </w:t>
      </w:r>
      <w:r w:rsidR="009C2FCC">
        <w:rPr>
          <w:sz w:val="24"/>
          <w:szCs w:val="24"/>
        </w:rPr>
        <w:t>M</w:t>
      </w:r>
      <w:r w:rsidR="00E504E7">
        <w:rPr>
          <w:sz w:val="24"/>
          <w:szCs w:val="24"/>
        </w:rPr>
        <w:t xml:space="preserve">eeting, Public Hearing, or other thing may be given, in accordance with the timelines prescribed in </w:t>
      </w:r>
      <w:r w:rsidR="003637F6">
        <w:rPr>
          <w:sz w:val="24"/>
          <w:szCs w:val="24"/>
        </w:rPr>
        <w:t>Section 606:</w:t>
      </w:r>
    </w:p>
    <w:p w14:paraId="7718736D" w14:textId="77777777" w:rsidR="003637F6" w:rsidRDefault="003637F6" w:rsidP="003637F6">
      <w:pPr>
        <w:ind w:left="720" w:hanging="720"/>
        <w:jc w:val="both"/>
        <w:rPr>
          <w:sz w:val="24"/>
          <w:szCs w:val="24"/>
        </w:rPr>
      </w:pPr>
    </w:p>
    <w:p w14:paraId="789879EC" w14:textId="666259E5" w:rsidR="003637F6" w:rsidRDefault="003637F6" w:rsidP="003637F6">
      <w:pPr>
        <w:ind w:left="720" w:hanging="720"/>
        <w:jc w:val="both"/>
        <w:rPr>
          <w:sz w:val="24"/>
          <w:szCs w:val="24"/>
        </w:rPr>
      </w:pPr>
      <w:r>
        <w:rPr>
          <w:sz w:val="24"/>
          <w:szCs w:val="24"/>
        </w:rPr>
        <w:tab/>
      </w:r>
      <w:r w:rsidR="00AC0C4E">
        <w:rPr>
          <w:sz w:val="24"/>
          <w:szCs w:val="24"/>
        </w:rPr>
        <w:t>(a)</w:t>
      </w:r>
      <w:r w:rsidR="00AC0C4E">
        <w:rPr>
          <w:sz w:val="24"/>
          <w:szCs w:val="24"/>
        </w:rPr>
        <w:tab/>
        <w:t>By posting the Notice in the local weekly local newspaper publication; and/or</w:t>
      </w:r>
    </w:p>
    <w:p w14:paraId="623A5C2C" w14:textId="77777777" w:rsidR="00AC0C4E" w:rsidRDefault="00AC0C4E" w:rsidP="003637F6">
      <w:pPr>
        <w:ind w:left="720" w:hanging="720"/>
        <w:jc w:val="both"/>
        <w:rPr>
          <w:sz w:val="24"/>
          <w:szCs w:val="24"/>
        </w:rPr>
      </w:pPr>
    </w:p>
    <w:p w14:paraId="2DC958F0" w14:textId="53BF603B" w:rsidR="00AC0C4E" w:rsidRDefault="00AC0C4E" w:rsidP="00244642">
      <w:pPr>
        <w:ind w:left="1440" w:hanging="720"/>
        <w:jc w:val="both"/>
        <w:rPr>
          <w:sz w:val="24"/>
          <w:szCs w:val="24"/>
        </w:rPr>
      </w:pPr>
      <w:r>
        <w:rPr>
          <w:sz w:val="24"/>
          <w:szCs w:val="24"/>
        </w:rPr>
        <w:t>(b)</w:t>
      </w:r>
      <w:r>
        <w:rPr>
          <w:sz w:val="24"/>
          <w:szCs w:val="24"/>
        </w:rPr>
        <w:tab/>
        <w:t xml:space="preserve">Electronically by posting a </w:t>
      </w:r>
      <w:r w:rsidR="00B3785A">
        <w:rPr>
          <w:sz w:val="24"/>
          <w:szCs w:val="24"/>
        </w:rPr>
        <w:t>N</w:t>
      </w:r>
      <w:r>
        <w:rPr>
          <w:sz w:val="24"/>
          <w:szCs w:val="24"/>
        </w:rPr>
        <w:t>otice prominently on the Summer Village of Birch Cove website</w:t>
      </w:r>
      <w:r w:rsidR="00244642">
        <w:rPr>
          <w:sz w:val="24"/>
          <w:szCs w:val="24"/>
        </w:rPr>
        <w:t>; and/or</w:t>
      </w:r>
    </w:p>
    <w:p w14:paraId="03E5A80A" w14:textId="77777777" w:rsidR="00244642" w:rsidRDefault="00244642" w:rsidP="00244642">
      <w:pPr>
        <w:ind w:left="1440" w:hanging="720"/>
        <w:jc w:val="both"/>
        <w:rPr>
          <w:sz w:val="24"/>
          <w:szCs w:val="24"/>
        </w:rPr>
      </w:pPr>
    </w:p>
    <w:p w14:paraId="7DCE623B" w14:textId="6FDB8D73" w:rsidR="00244642" w:rsidRDefault="00244642" w:rsidP="00244642">
      <w:pPr>
        <w:ind w:left="1440" w:hanging="720"/>
        <w:jc w:val="both"/>
        <w:rPr>
          <w:sz w:val="24"/>
          <w:szCs w:val="24"/>
        </w:rPr>
      </w:pPr>
      <w:r>
        <w:rPr>
          <w:sz w:val="24"/>
          <w:szCs w:val="24"/>
        </w:rPr>
        <w:t>(c)</w:t>
      </w:r>
      <w:r>
        <w:rPr>
          <w:sz w:val="24"/>
          <w:szCs w:val="24"/>
        </w:rPr>
        <w:tab/>
      </w:r>
      <w:r w:rsidR="00161609">
        <w:rPr>
          <w:sz w:val="24"/>
          <w:szCs w:val="24"/>
        </w:rPr>
        <w:t>Electronically by posting the Notice promin</w:t>
      </w:r>
      <w:r w:rsidR="00D53695">
        <w:rPr>
          <w:sz w:val="24"/>
          <w:szCs w:val="24"/>
        </w:rPr>
        <w:t>ently on any of the Summer Village of Birch Cove’s official Social Media sites; and/or</w:t>
      </w:r>
    </w:p>
    <w:p w14:paraId="37443536" w14:textId="77777777" w:rsidR="00FB18C0" w:rsidRDefault="00FB18C0" w:rsidP="00244642">
      <w:pPr>
        <w:ind w:left="1440" w:hanging="720"/>
        <w:jc w:val="both"/>
        <w:rPr>
          <w:sz w:val="24"/>
          <w:szCs w:val="24"/>
        </w:rPr>
      </w:pPr>
    </w:p>
    <w:p w14:paraId="54297279" w14:textId="0CAD327D" w:rsidR="00FB18C0" w:rsidRDefault="00FB18C0" w:rsidP="00244642">
      <w:pPr>
        <w:ind w:left="1440" w:hanging="720"/>
        <w:jc w:val="both"/>
        <w:rPr>
          <w:sz w:val="24"/>
          <w:szCs w:val="24"/>
        </w:rPr>
      </w:pPr>
      <w:r>
        <w:rPr>
          <w:sz w:val="24"/>
          <w:szCs w:val="24"/>
        </w:rPr>
        <w:t>(d)</w:t>
      </w:r>
      <w:r>
        <w:rPr>
          <w:sz w:val="24"/>
          <w:szCs w:val="24"/>
        </w:rPr>
        <w:tab/>
        <w:t xml:space="preserve">By directly mailing the </w:t>
      </w:r>
      <w:r w:rsidR="00B3785A">
        <w:rPr>
          <w:sz w:val="24"/>
          <w:szCs w:val="24"/>
        </w:rPr>
        <w:t>N</w:t>
      </w:r>
      <w:r>
        <w:rPr>
          <w:sz w:val="24"/>
          <w:szCs w:val="24"/>
        </w:rPr>
        <w:t>otice to the necessary residents/businesses; and/or</w:t>
      </w:r>
    </w:p>
    <w:p w14:paraId="12369C91" w14:textId="77777777" w:rsidR="00FB18C0" w:rsidRDefault="00FB18C0" w:rsidP="00244642">
      <w:pPr>
        <w:ind w:left="1440" w:hanging="720"/>
        <w:jc w:val="both"/>
        <w:rPr>
          <w:sz w:val="24"/>
          <w:szCs w:val="24"/>
        </w:rPr>
      </w:pPr>
    </w:p>
    <w:p w14:paraId="15AA33B2" w14:textId="505CF18A" w:rsidR="00FB18C0" w:rsidRDefault="00FB18C0" w:rsidP="00244642">
      <w:pPr>
        <w:ind w:left="1440" w:hanging="720"/>
        <w:jc w:val="both"/>
        <w:rPr>
          <w:sz w:val="24"/>
          <w:szCs w:val="24"/>
        </w:rPr>
      </w:pPr>
      <w:r>
        <w:rPr>
          <w:sz w:val="24"/>
          <w:szCs w:val="24"/>
        </w:rPr>
        <w:t>(e)</w:t>
      </w:r>
      <w:r>
        <w:rPr>
          <w:sz w:val="24"/>
          <w:szCs w:val="24"/>
        </w:rPr>
        <w:tab/>
      </w:r>
      <w:r w:rsidR="00096728">
        <w:rPr>
          <w:sz w:val="24"/>
          <w:szCs w:val="24"/>
        </w:rPr>
        <w:t xml:space="preserve">Electronically via email, text, or other electronic notification through a subscribed database established for that purpose. </w:t>
      </w:r>
    </w:p>
    <w:p w14:paraId="2B20082C" w14:textId="77777777" w:rsidR="00096728" w:rsidRDefault="00096728" w:rsidP="001240DD">
      <w:pPr>
        <w:jc w:val="both"/>
        <w:rPr>
          <w:sz w:val="24"/>
          <w:szCs w:val="24"/>
        </w:rPr>
      </w:pPr>
    </w:p>
    <w:p w14:paraId="7A803551" w14:textId="22C8AB24" w:rsidR="001240DD" w:rsidRDefault="001240DD" w:rsidP="001240DD">
      <w:pPr>
        <w:jc w:val="both"/>
        <w:rPr>
          <w:sz w:val="24"/>
          <w:szCs w:val="24"/>
        </w:rPr>
      </w:pPr>
      <w:r>
        <w:rPr>
          <w:b/>
          <w:bCs/>
          <w:sz w:val="24"/>
          <w:szCs w:val="24"/>
        </w:rPr>
        <w:t>Severability</w:t>
      </w:r>
    </w:p>
    <w:p w14:paraId="305BF759" w14:textId="77777777" w:rsidR="001240DD" w:rsidRDefault="001240DD" w:rsidP="001240DD">
      <w:pPr>
        <w:jc w:val="both"/>
        <w:rPr>
          <w:sz w:val="24"/>
          <w:szCs w:val="24"/>
        </w:rPr>
      </w:pPr>
    </w:p>
    <w:p w14:paraId="79C8D0E0" w14:textId="3D6DD52F" w:rsidR="001240DD" w:rsidRDefault="001240DD" w:rsidP="00776748">
      <w:pPr>
        <w:ind w:left="720" w:hanging="720"/>
        <w:jc w:val="both"/>
        <w:rPr>
          <w:sz w:val="24"/>
          <w:szCs w:val="24"/>
        </w:rPr>
      </w:pPr>
      <w:r>
        <w:rPr>
          <w:sz w:val="24"/>
          <w:szCs w:val="24"/>
        </w:rPr>
        <w:t>4.</w:t>
      </w:r>
      <w:r>
        <w:rPr>
          <w:sz w:val="24"/>
          <w:szCs w:val="24"/>
        </w:rPr>
        <w:tab/>
        <w:t xml:space="preserve">Each provision of this Bylaw is independent of all other provisions.  If any such provision </w:t>
      </w:r>
      <w:r w:rsidR="00662CA3">
        <w:rPr>
          <w:sz w:val="24"/>
          <w:szCs w:val="24"/>
        </w:rPr>
        <w:t xml:space="preserve">is declared invalid by a Court of competent jurisdiction, all other provisions of this Bylaw will remain </w:t>
      </w:r>
      <w:r w:rsidR="00776748">
        <w:rPr>
          <w:sz w:val="24"/>
          <w:szCs w:val="24"/>
        </w:rPr>
        <w:t xml:space="preserve">valid and enforceable. </w:t>
      </w:r>
    </w:p>
    <w:p w14:paraId="21C1D38D" w14:textId="77777777" w:rsidR="00776748" w:rsidRDefault="00776748" w:rsidP="00776748">
      <w:pPr>
        <w:ind w:left="720" w:hanging="720"/>
        <w:jc w:val="both"/>
        <w:rPr>
          <w:sz w:val="24"/>
          <w:szCs w:val="24"/>
        </w:rPr>
      </w:pPr>
    </w:p>
    <w:p w14:paraId="07EFB961" w14:textId="71694CB9" w:rsidR="00776748" w:rsidRDefault="00776748" w:rsidP="00776748">
      <w:pPr>
        <w:ind w:left="720" w:hanging="720"/>
        <w:jc w:val="both"/>
        <w:rPr>
          <w:sz w:val="24"/>
          <w:szCs w:val="24"/>
        </w:rPr>
      </w:pPr>
      <w:r>
        <w:rPr>
          <w:b/>
          <w:bCs/>
          <w:sz w:val="24"/>
          <w:szCs w:val="24"/>
        </w:rPr>
        <w:t>Effective Date</w:t>
      </w:r>
    </w:p>
    <w:p w14:paraId="62A43B4B" w14:textId="77777777" w:rsidR="00776748" w:rsidRDefault="00776748" w:rsidP="00776748">
      <w:pPr>
        <w:ind w:left="720" w:hanging="720"/>
        <w:jc w:val="both"/>
        <w:rPr>
          <w:sz w:val="24"/>
          <w:szCs w:val="24"/>
        </w:rPr>
      </w:pPr>
    </w:p>
    <w:p w14:paraId="3FBFC47D" w14:textId="365281AB" w:rsidR="00776748" w:rsidRPr="00776748" w:rsidRDefault="00776748" w:rsidP="00776748">
      <w:pPr>
        <w:ind w:left="720" w:hanging="720"/>
        <w:jc w:val="both"/>
        <w:rPr>
          <w:sz w:val="24"/>
          <w:szCs w:val="24"/>
        </w:rPr>
      </w:pPr>
      <w:r>
        <w:rPr>
          <w:sz w:val="24"/>
          <w:szCs w:val="24"/>
        </w:rPr>
        <w:t>5.</w:t>
      </w:r>
      <w:r>
        <w:rPr>
          <w:sz w:val="24"/>
          <w:szCs w:val="24"/>
        </w:rPr>
        <w:tab/>
        <w:t xml:space="preserve">This Bylaw shall come into force and effect when it has received third reading and has been duly signed. </w:t>
      </w:r>
    </w:p>
    <w:p w14:paraId="5FB5DE0A" w14:textId="77777777" w:rsidR="003637F6" w:rsidRDefault="003637F6" w:rsidP="00550F52">
      <w:pPr>
        <w:jc w:val="both"/>
        <w:rPr>
          <w:sz w:val="24"/>
          <w:szCs w:val="24"/>
        </w:rPr>
      </w:pPr>
    </w:p>
    <w:p w14:paraId="1F3F1F7B" w14:textId="77777777" w:rsidR="003637F6" w:rsidRPr="0030778A" w:rsidRDefault="003637F6" w:rsidP="00550F52">
      <w:pPr>
        <w:jc w:val="both"/>
        <w:rPr>
          <w:sz w:val="24"/>
          <w:szCs w:val="24"/>
        </w:rPr>
      </w:pPr>
    </w:p>
    <w:p w14:paraId="7295C69C" w14:textId="77777777" w:rsidR="000445CB" w:rsidRDefault="000445CB" w:rsidP="00CA0AA3">
      <w:pPr>
        <w:jc w:val="both"/>
        <w:rPr>
          <w:sz w:val="24"/>
          <w:szCs w:val="24"/>
        </w:rPr>
      </w:pPr>
    </w:p>
    <w:p w14:paraId="1243C55B" w14:textId="77777777" w:rsidR="007F2DAF" w:rsidRDefault="007F2DAF" w:rsidP="00CA0AA3">
      <w:pPr>
        <w:jc w:val="both"/>
        <w:rPr>
          <w:sz w:val="24"/>
          <w:szCs w:val="24"/>
        </w:rPr>
      </w:pPr>
    </w:p>
    <w:p w14:paraId="39258D09" w14:textId="77777777" w:rsidR="007F2DAF" w:rsidRDefault="007F2DAF" w:rsidP="00CA0AA3">
      <w:pPr>
        <w:jc w:val="both"/>
        <w:rPr>
          <w:sz w:val="24"/>
          <w:szCs w:val="24"/>
        </w:rPr>
      </w:pPr>
    </w:p>
    <w:p w14:paraId="52C27DFA" w14:textId="77777777" w:rsidR="007F2DAF" w:rsidRDefault="007F2DAF" w:rsidP="00CA0AA3">
      <w:pPr>
        <w:jc w:val="both"/>
        <w:rPr>
          <w:sz w:val="24"/>
          <w:szCs w:val="24"/>
        </w:rPr>
      </w:pPr>
    </w:p>
    <w:p w14:paraId="486718C6" w14:textId="77777777" w:rsidR="007F2DAF" w:rsidRDefault="007F2DAF" w:rsidP="00CA0AA3">
      <w:pPr>
        <w:jc w:val="both"/>
        <w:rPr>
          <w:sz w:val="24"/>
          <w:szCs w:val="24"/>
        </w:rPr>
      </w:pPr>
    </w:p>
    <w:p w14:paraId="268605EE" w14:textId="77777777" w:rsidR="007F2DAF" w:rsidRDefault="007F2DAF" w:rsidP="00CA0AA3">
      <w:pPr>
        <w:jc w:val="both"/>
        <w:rPr>
          <w:sz w:val="24"/>
          <w:szCs w:val="24"/>
        </w:rPr>
      </w:pPr>
    </w:p>
    <w:p w14:paraId="19978F87" w14:textId="77777777" w:rsidR="007F2DAF" w:rsidRDefault="007F2DAF" w:rsidP="00CA0AA3">
      <w:pPr>
        <w:jc w:val="both"/>
        <w:rPr>
          <w:sz w:val="24"/>
          <w:szCs w:val="24"/>
        </w:rPr>
      </w:pPr>
    </w:p>
    <w:p w14:paraId="0ADA5081" w14:textId="77777777" w:rsidR="007F2DAF" w:rsidRDefault="007F2DAF" w:rsidP="00CA0AA3">
      <w:pPr>
        <w:jc w:val="both"/>
        <w:rPr>
          <w:sz w:val="24"/>
          <w:szCs w:val="24"/>
        </w:rPr>
      </w:pPr>
    </w:p>
    <w:p w14:paraId="199950F4" w14:textId="77777777" w:rsidR="007F2DAF" w:rsidRDefault="007F2DAF" w:rsidP="00CA0AA3">
      <w:pPr>
        <w:jc w:val="both"/>
        <w:rPr>
          <w:sz w:val="24"/>
          <w:szCs w:val="24"/>
        </w:rPr>
      </w:pPr>
    </w:p>
    <w:p w14:paraId="45CF50F3" w14:textId="77777777" w:rsidR="007F2DAF" w:rsidRDefault="007F2DAF" w:rsidP="00CA0AA3">
      <w:pPr>
        <w:jc w:val="both"/>
        <w:rPr>
          <w:sz w:val="24"/>
          <w:szCs w:val="24"/>
        </w:rPr>
      </w:pPr>
    </w:p>
    <w:p w14:paraId="59C815DD" w14:textId="77777777" w:rsidR="007F2DAF" w:rsidRDefault="007F2DAF" w:rsidP="00CA0AA3">
      <w:pPr>
        <w:jc w:val="both"/>
        <w:rPr>
          <w:sz w:val="24"/>
          <w:szCs w:val="24"/>
        </w:rPr>
      </w:pPr>
    </w:p>
    <w:p w14:paraId="2E8A2E29" w14:textId="77777777" w:rsidR="007F2DAF" w:rsidRDefault="007F2DAF" w:rsidP="00CA0AA3">
      <w:pPr>
        <w:jc w:val="both"/>
        <w:rPr>
          <w:sz w:val="24"/>
          <w:szCs w:val="24"/>
        </w:rPr>
      </w:pPr>
    </w:p>
    <w:p w14:paraId="20A7FF75" w14:textId="77777777" w:rsidR="007F2DAF" w:rsidRPr="00FB21F7" w:rsidRDefault="007F2DAF" w:rsidP="00CA0AA3">
      <w:pPr>
        <w:jc w:val="both"/>
        <w:rPr>
          <w:sz w:val="24"/>
          <w:szCs w:val="24"/>
        </w:rPr>
      </w:pPr>
    </w:p>
    <w:p w14:paraId="7C96C061" w14:textId="77777777" w:rsidR="007F2DAF" w:rsidRDefault="007F2DAF" w:rsidP="00CA0AA3">
      <w:pPr>
        <w:jc w:val="both"/>
        <w:rPr>
          <w:sz w:val="24"/>
          <w:szCs w:val="24"/>
        </w:rPr>
      </w:pPr>
    </w:p>
    <w:p w14:paraId="68DC026F" w14:textId="77777777" w:rsidR="007F2DAF" w:rsidRPr="00FB21F7" w:rsidRDefault="007F2DAF" w:rsidP="00CA0AA3">
      <w:pPr>
        <w:jc w:val="both"/>
        <w:rPr>
          <w:sz w:val="24"/>
          <w:szCs w:val="24"/>
        </w:rPr>
      </w:pPr>
    </w:p>
    <w:p w14:paraId="20DC2B06" w14:textId="77777777" w:rsidR="00FB21F7" w:rsidRDefault="00FB21F7" w:rsidP="00CA0AA3">
      <w:pPr>
        <w:jc w:val="both"/>
        <w:rPr>
          <w:sz w:val="24"/>
          <w:szCs w:val="24"/>
        </w:rPr>
      </w:pPr>
    </w:p>
    <w:p w14:paraId="396B5C06" w14:textId="27DF4021" w:rsidR="003D1272" w:rsidRPr="001C14B1" w:rsidRDefault="003D1272" w:rsidP="00CF450C">
      <w:pPr>
        <w:jc w:val="both"/>
        <w:rPr>
          <w:sz w:val="24"/>
          <w:szCs w:val="24"/>
        </w:rPr>
      </w:pPr>
      <w:r w:rsidRPr="001C14B1">
        <w:rPr>
          <w:sz w:val="24"/>
          <w:szCs w:val="24"/>
        </w:rPr>
        <w:t>READ A FIRST TIME IN COUNCIL</w:t>
      </w:r>
      <w:r w:rsidR="00D15BDD">
        <w:rPr>
          <w:sz w:val="24"/>
          <w:szCs w:val="24"/>
        </w:rPr>
        <w:t xml:space="preserve"> T</w:t>
      </w:r>
      <w:r w:rsidRPr="001C14B1">
        <w:rPr>
          <w:sz w:val="24"/>
          <w:szCs w:val="24"/>
        </w:rPr>
        <w:t xml:space="preserve">HIS </w:t>
      </w:r>
      <w:r w:rsidR="00A45E40" w:rsidRPr="001C14B1">
        <w:rPr>
          <w:sz w:val="24"/>
          <w:szCs w:val="24"/>
        </w:rPr>
        <w:t>1</w:t>
      </w:r>
      <w:r w:rsidR="007F2DAF">
        <w:rPr>
          <w:sz w:val="24"/>
          <w:szCs w:val="24"/>
        </w:rPr>
        <w:t>9</w:t>
      </w:r>
      <w:r w:rsidR="007F2DAF" w:rsidRPr="007F2DAF">
        <w:rPr>
          <w:sz w:val="24"/>
          <w:szCs w:val="24"/>
          <w:vertAlign w:val="superscript"/>
        </w:rPr>
        <w:t>TH</w:t>
      </w:r>
      <w:r w:rsidR="007F2DAF">
        <w:rPr>
          <w:sz w:val="24"/>
          <w:szCs w:val="24"/>
        </w:rPr>
        <w:t xml:space="preserve"> </w:t>
      </w:r>
      <w:r w:rsidR="00CC49EE" w:rsidRPr="001C14B1">
        <w:rPr>
          <w:sz w:val="24"/>
          <w:szCs w:val="24"/>
        </w:rPr>
        <w:t xml:space="preserve"> </w:t>
      </w:r>
      <w:r w:rsidRPr="001C14B1">
        <w:rPr>
          <w:sz w:val="24"/>
          <w:szCs w:val="24"/>
        </w:rPr>
        <w:t xml:space="preserve">DAY OF </w:t>
      </w:r>
      <w:r w:rsidR="00784B17">
        <w:rPr>
          <w:sz w:val="24"/>
          <w:szCs w:val="24"/>
        </w:rPr>
        <w:t xml:space="preserve">FEBRUARY, </w:t>
      </w:r>
      <w:r w:rsidR="002707B6" w:rsidRPr="001C14B1">
        <w:rPr>
          <w:sz w:val="24"/>
          <w:szCs w:val="24"/>
        </w:rPr>
        <w:t>20</w:t>
      </w:r>
      <w:r w:rsidR="005A4309" w:rsidRPr="001C14B1">
        <w:rPr>
          <w:sz w:val="24"/>
          <w:szCs w:val="24"/>
        </w:rPr>
        <w:t>2</w:t>
      </w:r>
      <w:r w:rsidR="00784B17">
        <w:rPr>
          <w:sz w:val="24"/>
          <w:szCs w:val="24"/>
        </w:rPr>
        <w:t>6</w:t>
      </w:r>
    </w:p>
    <w:p w14:paraId="66B619A9" w14:textId="77777777" w:rsidR="003D1272" w:rsidRPr="001C14B1" w:rsidRDefault="003D1272" w:rsidP="00CA0AA3">
      <w:pPr>
        <w:jc w:val="both"/>
        <w:rPr>
          <w:sz w:val="24"/>
          <w:szCs w:val="24"/>
        </w:rPr>
      </w:pPr>
    </w:p>
    <w:p w14:paraId="73034D2C" w14:textId="1EFE09C9" w:rsidR="003D1272" w:rsidRDefault="003D1272" w:rsidP="00CA0AA3">
      <w:pPr>
        <w:jc w:val="both"/>
        <w:rPr>
          <w:sz w:val="24"/>
          <w:szCs w:val="24"/>
        </w:rPr>
      </w:pPr>
      <w:r w:rsidRPr="001C14B1">
        <w:rPr>
          <w:sz w:val="24"/>
          <w:szCs w:val="24"/>
        </w:rPr>
        <w:t>READ A SECOND TIME IN COUNCIL</w:t>
      </w:r>
      <w:r w:rsidR="00784B17">
        <w:rPr>
          <w:sz w:val="24"/>
          <w:szCs w:val="24"/>
        </w:rPr>
        <w:t xml:space="preserve"> </w:t>
      </w:r>
      <w:r w:rsidR="00CF450C" w:rsidRPr="001C14B1">
        <w:rPr>
          <w:sz w:val="24"/>
          <w:szCs w:val="24"/>
        </w:rPr>
        <w:t xml:space="preserve">THIS </w:t>
      </w:r>
      <w:r w:rsidR="00A45E40" w:rsidRPr="001C14B1">
        <w:rPr>
          <w:sz w:val="24"/>
          <w:szCs w:val="24"/>
        </w:rPr>
        <w:t>1</w:t>
      </w:r>
      <w:r w:rsidR="00B925A1">
        <w:rPr>
          <w:sz w:val="24"/>
          <w:szCs w:val="24"/>
        </w:rPr>
        <w:t>9</w:t>
      </w:r>
      <w:r w:rsidR="00CF450C" w:rsidRPr="001C14B1">
        <w:rPr>
          <w:sz w:val="24"/>
          <w:szCs w:val="24"/>
          <w:vertAlign w:val="superscript"/>
        </w:rPr>
        <w:t>TH</w:t>
      </w:r>
      <w:r w:rsidR="00CF450C" w:rsidRPr="001C14B1">
        <w:rPr>
          <w:sz w:val="24"/>
          <w:szCs w:val="24"/>
        </w:rPr>
        <w:t xml:space="preserve">  DAY OF </w:t>
      </w:r>
      <w:r w:rsidR="00B925A1">
        <w:rPr>
          <w:sz w:val="24"/>
          <w:szCs w:val="24"/>
        </w:rPr>
        <w:t>FEBRUARY,</w:t>
      </w:r>
      <w:r w:rsidR="00CF450C" w:rsidRPr="001C14B1">
        <w:rPr>
          <w:sz w:val="24"/>
          <w:szCs w:val="24"/>
        </w:rPr>
        <w:t xml:space="preserve"> 202</w:t>
      </w:r>
      <w:r w:rsidR="00B925A1">
        <w:rPr>
          <w:sz w:val="24"/>
          <w:szCs w:val="24"/>
        </w:rPr>
        <w:t>6</w:t>
      </w:r>
    </w:p>
    <w:p w14:paraId="1700566A" w14:textId="77777777" w:rsidR="00231C56" w:rsidRDefault="00231C56" w:rsidP="00CA0AA3">
      <w:pPr>
        <w:jc w:val="both"/>
        <w:rPr>
          <w:sz w:val="24"/>
          <w:szCs w:val="24"/>
        </w:rPr>
      </w:pPr>
    </w:p>
    <w:p w14:paraId="2FAD0B98" w14:textId="2E82195F" w:rsidR="00231C56" w:rsidRPr="001C14B1" w:rsidRDefault="00231C56" w:rsidP="00CA0AA3">
      <w:pPr>
        <w:jc w:val="both"/>
        <w:rPr>
          <w:sz w:val="24"/>
          <w:szCs w:val="24"/>
        </w:rPr>
      </w:pPr>
      <w:r>
        <w:rPr>
          <w:sz w:val="24"/>
          <w:szCs w:val="24"/>
        </w:rPr>
        <w:t>UNANIMOUS CONSENT TO PROCEED TO THIRD READING THIS</w:t>
      </w:r>
      <w:r w:rsidR="00B925A1">
        <w:rPr>
          <w:sz w:val="24"/>
          <w:szCs w:val="24"/>
        </w:rPr>
        <w:t xml:space="preserve"> 19</w:t>
      </w:r>
      <w:r w:rsidRPr="00231C56">
        <w:rPr>
          <w:sz w:val="24"/>
          <w:szCs w:val="24"/>
          <w:vertAlign w:val="superscript"/>
        </w:rPr>
        <w:t>th</w:t>
      </w:r>
      <w:r>
        <w:rPr>
          <w:sz w:val="24"/>
          <w:szCs w:val="24"/>
        </w:rPr>
        <w:t xml:space="preserve"> DAY OF </w:t>
      </w:r>
      <w:r w:rsidR="00B925A1">
        <w:rPr>
          <w:sz w:val="24"/>
          <w:szCs w:val="24"/>
        </w:rPr>
        <w:t xml:space="preserve">FEBRUARY, </w:t>
      </w:r>
      <w:r>
        <w:rPr>
          <w:sz w:val="24"/>
          <w:szCs w:val="24"/>
        </w:rPr>
        <w:t xml:space="preserve"> 202</w:t>
      </w:r>
      <w:r w:rsidR="00B925A1">
        <w:rPr>
          <w:sz w:val="24"/>
          <w:szCs w:val="24"/>
        </w:rPr>
        <w:t>6</w:t>
      </w:r>
    </w:p>
    <w:p w14:paraId="60B47696" w14:textId="77777777" w:rsidR="003D1272" w:rsidRPr="001C14B1" w:rsidRDefault="003D1272" w:rsidP="00CA0AA3">
      <w:pPr>
        <w:jc w:val="both"/>
        <w:rPr>
          <w:sz w:val="24"/>
          <w:szCs w:val="24"/>
        </w:rPr>
      </w:pPr>
    </w:p>
    <w:p w14:paraId="69F62460" w14:textId="25BA198A" w:rsidR="003D1272" w:rsidRPr="001C14B1" w:rsidRDefault="003D1272" w:rsidP="00CA0AA3">
      <w:pPr>
        <w:jc w:val="both"/>
        <w:rPr>
          <w:b/>
          <w:sz w:val="24"/>
          <w:szCs w:val="24"/>
        </w:rPr>
      </w:pPr>
      <w:r w:rsidRPr="001C14B1">
        <w:rPr>
          <w:b/>
          <w:sz w:val="24"/>
          <w:szCs w:val="24"/>
        </w:rPr>
        <w:t>READ A THIRD TIME IN COUNCIL</w:t>
      </w:r>
      <w:r w:rsidR="00CF450C" w:rsidRPr="001C14B1">
        <w:rPr>
          <w:b/>
          <w:sz w:val="24"/>
          <w:szCs w:val="24"/>
        </w:rPr>
        <w:t xml:space="preserve"> AND DULY PASSED  </w:t>
      </w:r>
      <w:r w:rsidR="00CF450C" w:rsidRPr="001C14B1">
        <w:rPr>
          <w:b/>
          <w:bCs/>
          <w:sz w:val="24"/>
          <w:szCs w:val="24"/>
        </w:rPr>
        <w:t xml:space="preserve">THIS </w:t>
      </w:r>
      <w:r w:rsidR="00A45E40" w:rsidRPr="001C14B1">
        <w:rPr>
          <w:b/>
          <w:bCs/>
          <w:sz w:val="24"/>
          <w:szCs w:val="24"/>
        </w:rPr>
        <w:t>1</w:t>
      </w:r>
      <w:r w:rsidR="00B925A1">
        <w:rPr>
          <w:b/>
          <w:bCs/>
          <w:sz w:val="24"/>
          <w:szCs w:val="24"/>
        </w:rPr>
        <w:t>9</w:t>
      </w:r>
      <w:r w:rsidR="00CF450C" w:rsidRPr="001C14B1">
        <w:rPr>
          <w:b/>
          <w:bCs/>
          <w:sz w:val="24"/>
          <w:szCs w:val="24"/>
          <w:vertAlign w:val="superscript"/>
        </w:rPr>
        <w:t>TH</w:t>
      </w:r>
      <w:r w:rsidR="00CF450C" w:rsidRPr="001C14B1">
        <w:rPr>
          <w:b/>
          <w:bCs/>
          <w:sz w:val="24"/>
          <w:szCs w:val="24"/>
        </w:rPr>
        <w:t xml:space="preserve">  DAY OF </w:t>
      </w:r>
      <w:r w:rsidR="00B925A1">
        <w:rPr>
          <w:b/>
          <w:bCs/>
          <w:sz w:val="24"/>
          <w:szCs w:val="24"/>
        </w:rPr>
        <w:t xml:space="preserve">FEBRUARY, </w:t>
      </w:r>
      <w:r w:rsidR="00CF450C" w:rsidRPr="001C14B1">
        <w:rPr>
          <w:b/>
          <w:bCs/>
          <w:sz w:val="24"/>
          <w:szCs w:val="24"/>
        </w:rPr>
        <w:t xml:space="preserve"> 202</w:t>
      </w:r>
      <w:r w:rsidR="00B925A1">
        <w:rPr>
          <w:b/>
          <w:bCs/>
          <w:sz w:val="24"/>
          <w:szCs w:val="24"/>
        </w:rPr>
        <w:t>6</w:t>
      </w:r>
    </w:p>
    <w:p w14:paraId="22DE598F" w14:textId="77777777" w:rsidR="003D1272" w:rsidRPr="001C14B1" w:rsidRDefault="003D1272" w:rsidP="00CA0AA3">
      <w:pPr>
        <w:jc w:val="both"/>
        <w:rPr>
          <w:sz w:val="24"/>
          <w:szCs w:val="24"/>
        </w:rPr>
      </w:pPr>
      <w:r w:rsidRPr="001C14B1">
        <w:rPr>
          <w:sz w:val="24"/>
          <w:szCs w:val="24"/>
        </w:rPr>
        <w:tab/>
      </w:r>
    </w:p>
    <w:p w14:paraId="471E7EE4" w14:textId="471149EF" w:rsidR="009D57B8" w:rsidRDefault="009D57B8" w:rsidP="009D57B8">
      <w:pPr>
        <w:jc w:val="both"/>
        <w:rPr>
          <w:sz w:val="24"/>
          <w:szCs w:val="24"/>
        </w:rPr>
      </w:pPr>
      <w:r w:rsidRPr="001C14B1">
        <w:rPr>
          <w:sz w:val="24"/>
          <w:szCs w:val="24"/>
        </w:rPr>
        <w:t xml:space="preserve">Signed this </w:t>
      </w:r>
      <w:r w:rsidR="00A45E40" w:rsidRPr="001C14B1">
        <w:rPr>
          <w:sz w:val="24"/>
          <w:szCs w:val="24"/>
        </w:rPr>
        <w:t>1</w:t>
      </w:r>
      <w:r w:rsidR="00B925A1">
        <w:rPr>
          <w:sz w:val="24"/>
          <w:szCs w:val="24"/>
        </w:rPr>
        <w:t>9</w:t>
      </w:r>
      <w:r w:rsidR="00CF450C" w:rsidRPr="001C14B1">
        <w:rPr>
          <w:sz w:val="24"/>
          <w:szCs w:val="24"/>
          <w:vertAlign w:val="superscript"/>
        </w:rPr>
        <w:t>th</w:t>
      </w:r>
      <w:r w:rsidR="0000474E" w:rsidRPr="001C14B1">
        <w:rPr>
          <w:sz w:val="24"/>
          <w:szCs w:val="24"/>
        </w:rPr>
        <w:t xml:space="preserve"> </w:t>
      </w:r>
      <w:r w:rsidRPr="001C14B1">
        <w:rPr>
          <w:sz w:val="24"/>
          <w:szCs w:val="24"/>
        </w:rPr>
        <w:t>day of</w:t>
      </w:r>
      <w:r w:rsidR="00B925A1">
        <w:rPr>
          <w:sz w:val="24"/>
          <w:szCs w:val="24"/>
        </w:rPr>
        <w:t xml:space="preserve"> February, 2026.</w:t>
      </w:r>
    </w:p>
    <w:p w14:paraId="3DFFC1FA" w14:textId="77777777" w:rsidR="00B925A1" w:rsidRDefault="00B925A1" w:rsidP="009D57B8">
      <w:pPr>
        <w:jc w:val="both"/>
        <w:rPr>
          <w:sz w:val="24"/>
          <w:szCs w:val="24"/>
        </w:rPr>
      </w:pPr>
    </w:p>
    <w:p w14:paraId="74A9A644" w14:textId="77777777" w:rsidR="00B925A1" w:rsidRDefault="00B925A1" w:rsidP="009D57B8">
      <w:pPr>
        <w:jc w:val="both"/>
        <w:rPr>
          <w:sz w:val="24"/>
          <w:szCs w:val="24"/>
        </w:rPr>
      </w:pPr>
    </w:p>
    <w:p w14:paraId="17C50D4A" w14:textId="58D62A5E" w:rsidR="00B925A1" w:rsidRDefault="00B925A1" w:rsidP="009D57B8">
      <w:pPr>
        <w:jc w:val="both"/>
        <w:rPr>
          <w:sz w:val="24"/>
          <w:szCs w:val="24"/>
        </w:rPr>
      </w:pPr>
    </w:p>
    <w:p w14:paraId="77F6D6A7" w14:textId="77777777" w:rsidR="003D1272" w:rsidRPr="00FB21F7" w:rsidRDefault="003D1272" w:rsidP="00CA0AA3">
      <w:pPr>
        <w:jc w:val="both"/>
        <w:rPr>
          <w:sz w:val="24"/>
          <w:szCs w:val="24"/>
        </w:rPr>
      </w:pPr>
      <w:r w:rsidRPr="00FB21F7">
        <w:rPr>
          <w:sz w:val="24"/>
          <w:szCs w:val="24"/>
        </w:rPr>
        <w:tab/>
      </w:r>
      <w:r w:rsidRPr="00FB21F7">
        <w:rPr>
          <w:sz w:val="24"/>
          <w:szCs w:val="24"/>
        </w:rPr>
        <w:tab/>
      </w:r>
      <w:r w:rsidRPr="00FB21F7">
        <w:rPr>
          <w:sz w:val="24"/>
          <w:szCs w:val="24"/>
        </w:rPr>
        <w:tab/>
      </w:r>
      <w:r w:rsidRPr="00FB21F7">
        <w:rPr>
          <w:sz w:val="24"/>
          <w:szCs w:val="24"/>
        </w:rPr>
        <w:tab/>
      </w:r>
      <w:r w:rsidRPr="00FB21F7">
        <w:rPr>
          <w:sz w:val="24"/>
          <w:szCs w:val="24"/>
        </w:rPr>
        <w:tab/>
      </w:r>
      <w:r w:rsidRPr="00FB21F7">
        <w:rPr>
          <w:sz w:val="24"/>
          <w:szCs w:val="24"/>
        </w:rPr>
        <w:tab/>
        <w:t>_____________________________________</w:t>
      </w:r>
    </w:p>
    <w:p w14:paraId="5395BF1A" w14:textId="104B3808" w:rsidR="003D1272" w:rsidRDefault="003D1272" w:rsidP="00CA0AA3">
      <w:pPr>
        <w:jc w:val="both"/>
        <w:rPr>
          <w:sz w:val="24"/>
          <w:szCs w:val="24"/>
        </w:rPr>
      </w:pPr>
      <w:r w:rsidRPr="00FB21F7">
        <w:rPr>
          <w:sz w:val="24"/>
          <w:szCs w:val="24"/>
        </w:rPr>
        <w:tab/>
      </w:r>
      <w:r w:rsidRPr="00FB21F7">
        <w:rPr>
          <w:sz w:val="24"/>
          <w:szCs w:val="24"/>
        </w:rPr>
        <w:tab/>
      </w:r>
      <w:r w:rsidRPr="00FB21F7">
        <w:rPr>
          <w:sz w:val="24"/>
          <w:szCs w:val="24"/>
        </w:rPr>
        <w:tab/>
      </w:r>
      <w:r w:rsidRPr="00FB21F7">
        <w:rPr>
          <w:sz w:val="24"/>
          <w:szCs w:val="24"/>
        </w:rPr>
        <w:tab/>
      </w:r>
      <w:r w:rsidRPr="00FB21F7">
        <w:rPr>
          <w:sz w:val="24"/>
          <w:szCs w:val="24"/>
        </w:rPr>
        <w:tab/>
      </w:r>
      <w:r w:rsidRPr="00FB21F7">
        <w:rPr>
          <w:sz w:val="24"/>
          <w:szCs w:val="24"/>
        </w:rPr>
        <w:tab/>
        <w:t>Mayor</w:t>
      </w:r>
      <w:r w:rsidR="002F188E">
        <w:rPr>
          <w:sz w:val="24"/>
          <w:szCs w:val="24"/>
        </w:rPr>
        <w:t>,</w:t>
      </w:r>
      <w:r w:rsidRPr="00FB21F7">
        <w:rPr>
          <w:sz w:val="24"/>
          <w:szCs w:val="24"/>
        </w:rPr>
        <w:t xml:space="preserve"> </w:t>
      </w:r>
      <w:r w:rsidR="001C14B1">
        <w:rPr>
          <w:sz w:val="24"/>
          <w:szCs w:val="24"/>
        </w:rPr>
        <w:t>Dean Pr</w:t>
      </w:r>
      <w:r w:rsidR="000C4736">
        <w:rPr>
          <w:sz w:val="24"/>
          <w:szCs w:val="24"/>
        </w:rPr>
        <w:t>eston</w:t>
      </w:r>
    </w:p>
    <w:p w14:paraId="32D11ACB" w14:textId="77777777" w:rsidR="00873AF5" w:rsidRDefault="00873AF5" w:rsidP="00CA0AA3">
      <w:pPr>
        <w:jc w:val="both"/>
        <w:rPr>
          <w:sz w:val="24"/>
          <w:szCs w:val="24"/>
        </w:rPr>
      </w:pPr>
    </w:p>
    <w:p w14:paraId="1AFDA920" w14:textId="77777777" w:rsidR="00873AF5" w:rsidRPr="00FB21F7" w:rsidRDefault="00873AF5" w:rsidP="00CA0AA3">
      <w:pPr>
        <w:jc w:val="both"/>
        <w:rPr>
          <w:sz w:val="24"/>
          <w:szCs w:val="24"/>
        </w:rPr>
      </w:pPr>
    </w:p>
    <w:p w14:paraId="3120D643" w14:textId="46D6A400" w:rsidR="00024DF7" w:rsidRPr="00FB21F7" w:rsidRDefault="003D1272" w:rsidP="00CA0AA3">
      <w:pPr>
        <w:jc w:val="both"/>
        <w:rPr>
          <w:sz w:val="24"/>
          <w:szCs w:val="24"/>
        </w:rPr>
      </w:pPr>
      <w:r w:rsidRPr="00FB21F7">
        <w:rPr>
          <w:sz w:val="24"/>
          <w:szCs w:val="24"/>
        </w:rPr>
        <w:tab/>
      </w:r>
      <w:r w:rsidRPr="00FB21F7">
        <w:rPr>
          <w:sz w:val="24"/>
          <w:szCs w:val="24"/>
        </w:rPr>
        <w:tab/>
      </w:r>
      <w:r w:rsidRPr="00FB21F7">
        <w:rPr>
          <w:sz w:val="24"/>
          <w:szCs w:val="24"/>
        </w:rPr>
        <w:tab/>
      </w:r>
      <w:r w:rsidRPr="00FB21F7">
        <w:rPr>
          <w:sz w:val="24"/>
          <w:szCs w:val="24"/>
        </w:rPr>
        <w:tab/>
      </w:r>
      <w:r w:rsidRPr="00FB21F7">
        <w:rPr>
          <w:sz w:val="24"/>
          <w:szCs w:val="24"/>
        </w:rPr>
        <w:tab/>
      </w:r>
      <w:r w:rsidRPr="00FB21F7">
        <w:rPr>
          <w:sz w:val="24"/>
          <w:szCs w:val="24"/>
        </w:rPr>
        <w:tab/>
        <w:t>_____________________________________</w:t>
      </w:r>
      <w:r w:rsidRPr="00FB21F7">
        <w:rPr>
          <w:sz w:val="24"/>
          <w:szCs w:val="24"/>
        </w:rPr>
        <w:tab/>
      </w:r>
      <w:r w:rsidRPr="00FB21F7">
        <w:rPr>
          <w:sz w:val="24"/>
          <w:szCs w:val="24"/>
        </w:rPr>
        <w:tab/>
      </w:r>
      <w:r w:rsidRPr="00FB21F7">
        <w:rPr>
          <w:sz w:val="24"/>
          <w:szCs w:val="24"/>
        </w:rPr>
        <w:tab/>
      </w:r>
      <w:r w:rsidRPr="00FB21F7">
        <w:rPr>
          <w:sz w:val="24"/>
          <w:szCs w:val="24"/>
        </w:rPr>
        <w:tab/>
      </w:r>
      <w:r w:rsidRPr="00FB21F7">
        <w:rPr>
          <w:sz w:val="24"/>
          <w:szCs w:val="24"/>
        </w:rPr>
        <w:tab/>
      </w:r>
      <w:r w:rsidRPr="00FB21F7">
        <w:rPr>
          <w:sz w:val="24"/>
          <w:szCs w:val="24"/>
        </w:rPr>
        <w:tab/>
      </w:r>
      <w:r w:rsidRPr="00FB21F7">
        <w:rPr>
          <w:sz w:val="24"/>
          <w:szCs w:val="24"/>
        </w:rPr>
        <w:tab/>
      </w:r>
      <w:r w:rsidR="00BF6585">
        <w:rPr>
          <w:sz w:val="24"/>
          <w:szCs w:val="24"/>
        </w:rPr>
        <w:t>Chief Administrative Officer</w:t>
      </w:r>
      <w:r w:rsidR="002F188E">
        <w:rPr>
          <w:sz w:val="24"/>
          <w:szCs w:val="24"/>
        </w:rPr>
        <w:t xml:space="preserve">, </w:t>
      </w:r>
      <w:r w:rsidR="00024DF7">
        <w:rPr>
          <w:sz w:val="24"/>
          <w:szCs w:val="24"/>
        </w:rPr>
        <w:t>Wendy Wildman</w:t>
      </w:r>
    </w:p>
    <w:sectPr w:rsidR="00024DF7" w:rsidRPr="00FB21F7" w:rsidSect="001E0C16">
      <w:headerReference w:type="even" r:id="rId8"/>
      <w:headerReference w:type="default" r:id="rId9"/>
      <w:footerReference w:type="even" r:id="rId10"/>
      <w:footerReference w:type="default" r:id="rId11"/>
      <w:headerReference w:type="first" r:id="rId12"/>
      <w:footerReference w:type="first" r:id="rId13"/>
      <w:pgSz w:w="12240" w:h="15840" w:code="1"/>
      <w:pgMar w:top="1152" w:right="1152" w:bottom="0"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4DB14" w14:textId="77777777" w:rsidR="00234384" w:rsidRDefault="00234384">
      <w:r>
        <w:separator/>
      </w:r>
    </w:p>
  </w:endnote>
  <w:endnote w:type="continuationSeparator" w:id="0">
    <w:p w14:paraId="5474E6B7" w14:textId="77777777" w:rsidR="00234384" w:rsidRDefault="00234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80BB7" w14:textId="77777777" w:rsidR="00B925A1" w:rsidRDefault="00B925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79D54" w14:textId="77777777" w:rsidR="00B27926" w:rsidRDefault="00B27926">
    <w:pPr>
      <w:pStyle w:val="Footer"/>
    </w:pPr>
    <w:r>
      <w:t xml:space="preserve">Page </w:t>
    </w:r>
    <w:r>
      <w:fldChar w:fldCharType="begin"/>
    </w:r>
    <w:r>
      <w:instrText xml:space="preserve"> PAGE </w:instrText>
    </w:r>
    <w:r>
      <w:fldChar w:fldCharType="separate"/>
    </w:r>
    <w:r w:rsidR="00F20763">
      <w:rPr>
        <w:noProof/>
      </w:rPr>
      <w:t>2</w:t>
    </w:r>
    <w:r>
      <w:fldChar w:fldCharType="end"/>
    </w:r>
    <w:r>
      <w:t xml:space="preserve"> of </w:t>
    </w:r>
    <w:fldSimple w:instr=" NUMPAGES ">
      <w:r w:rsidR="00F20763">
        <w:rPr>
          <w:noProof/>
        </w:rPr>
        <w:t>2</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845D9" w14:textId="77777777" w:rsidR="00B925A1" w:rsidRDefault="00B925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41826" w14:textId="77777777" w:rsidR="00234384" w:rsidRDefault="00234384">
      <w:r>
        <w:separator/>
      </w:r>
    </w:p>
  </w:footnote>
  <w:footnote w:type="continuationSeparator" w:id="0">
    <w:p w14:paraId="445A8978" w14:textId="77777777" w:rsidR="00234384" w:rsidRDefault="002343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4A9BF" w14:textId="21CDB253" w:rsidR="00B925A1" w:rsidRDefault="00B925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BC523" w14:textId="6B3EE587" w:rsidR="00B27926" w:rsidRPr="00A5242B" w:rsidRDefault="00B27926" w:rsidP="00FB21F7">
    <w:pPr>
      <w:jc w:val="center"/>
      <w:rPr>
        <w:b/>
        <w:sz w:val="36"/>
        <w:szCs w:val="36"/>
      </w:rPr>
    </w:pPr>
    <w:r w:rsidRPr="00A5242B">
      <w:rPr>
        <w:b/>
        <w:sz w:val="36"/>
        <w:szCs w:val="36"/>
      </w:rPr>
      <w:t xml:space="preserve">BYLAW NO. </w:t>
    </w:r>
    <w:r w:rsidR="002B31E5">
      <w:rPr>
        <w:b/>
        <w:sz w:val="36"/>
        <w:szCs w:val="36"/>
      </w:rPr>
      <w:t>1</w:t>
    </w:r>
    <w:r w:rsidR="002A05B1">
      <w:rPr>
        <w:b/>
        <w:sz w:val="36"/>
        <w:szCs w:val="36"/>
      </w:rPr>
      <w:t>72-26</w:t>
    </w:r>
  </w:p>
  <w:p w14:paraId="268692A1" w14:textId="77777777" w:rsidR="00B27926" w:rsidRPr="00E1469A" w:rsidRDefault="00B27926" w:rsidP="00FB21F7">
    <w:pPr>
      <w:jc w:val="center"/>
      <w:rPr>
        <w:b/>
        <w:sz w:val="22"/>
        <w:szCs w:val="22"/>
      </w:rPr>
    </w:pPr>
  </w:p>
  <w:p w14:paraId="13B3E5D6" w14:textId="77777777" w:rsidR="00B27926" w:rsidRPr="00A5242B" w:rsidRDefault="00B27926" w:rsidP="00FB21F7">
    <w:pPr>
      <w:jc w:val="center"/>
      <w:rPr>
        <w:sz w:val="36"/>
        <w:szCs w:val="36"/>
      </w:rPr>
    </w:pPr>
    <w:r w:rsidRPr="00A5242B">
      <w:rPr>
        <w:b/>
        <w:sz w:val="36"/>
        <w:szCs w:val="36"/>
      </w:rPr>
      <w:t xml:space="preserve">SUMMER VILLAGE OF </w:t>
    </w:r>
    <w:r>
      <w:rPr>
        <w:b/>
        <w:sz w:val="36"/>
        <w:szCs w:val="36"/>
      </w:rPr>
      <w:t>BIRCH COVE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1AE13" w14:textId="60AB2C41" w:rsidR="00B925A1" w:rsidRDefault="00B925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97D7351"/>
    <w:multiLevelType w:val="hybridMultilevel"/>
    <w:tmpl w:val="22826256"/>
    <w:lvl w:ilvl="0" w:tplc="10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16cid:durableId="201485361">
    <w:abstractNumId w:val="0"/>
    <w:lvlOverride w:ilvl="0">
      <w:lvl w:ilvl="0">
        <w:start w:val="1"/>
        <w:numFmt w:val="bullet"/>
        <w:lvlText w:val=""/>
        <w:legacy w:legacy="1" w:legacySpace="0" w:legacyIndent="360"/>
        <w:lvlJc w:val="left"/>
        <w:pPr>
          <w:ind w:left="2250" w:hanging="360"/>
        </w:pPr>
        <w:rPr>
          <w:rFonts w:ascii="Symbol" w:hAnsi="Symbol" w:hint="default"/>
        </w:rPr>
      </w:lvl>
    </w:lvlOverride>
  </w:num>
  <w:num w:numId="2" w16cid:durableId="2158174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50C"/>
    <w:rsid w:val="0000474E"/>
    <w:rsid w:val="00006BC8"/>
    <w:rsid w:val="00010CC4"/>
    <w:rsid w:val="0002160D"/>
    <w:rsid w:val="00022942"/>
    <w:rsid w:val="00024DF7"/>
    <w:rsid w:val="00030CD9"/>
    <w:rsid w:val="000445CB"/>
    <w:rsid w:val="00044989"/>
    <w:rsid w:val="00084A72"/>
    <w:rsid w:val="0008674C"/>
    <w:rsid w:val="000912CF"/>
    <w:rsid w:val="00096728"/>
    <w:rsid w:val="00096A3F"/>
    <w:rsid w:val="000A03FF"/>
    <w:rsid w:val="000A4CB4"/>
    <w:rsid w:val="000A6D7F"/>
    <w:rsid w:val="000C4736"/>
    <w:rsid w:val="000C49CD"/>
    <w:rsid w:val="000C715D"/>
    <w:rsid w:val="000D2D97"/>
    <w:rsid w:val="000D6E1D"/>
    <w:rsid w:val="000F100C"/>
    <w:rsid w:val="00100FB3"/>
    <w:rsid w:val="0011096A"/>
    <w:rsid w:val="001224D2"/>
    <w:rsid w:val="001240DD"/>
    <w:rsid w:val="00127906"/>
    <w:rsid w:val="001439E9"/>
    <w:rsid w:val="0015571D"/>
    <w:rsid w:val="00160433"/>
    <w:rsid w:val="00160AF5"/>
    <w:rsid w:val="00161609"/>
    <w:rsid w:val="001708CB"/>
    <w:rsid w:val="0019095A"/>
    <w:rsid w:val="00194E9F"/>
    <w:rsid w:val="001966EF"/>
    <w:rsid w:val="001A482D"/>
    <w:rsid w:val="001A48D9"/>
    <w:rsid w:val="001C14B1"/>
    <w:rsid w:val="001C21A0"/>
    <w:rsid w:val="001D19C3"/>
    <w:rsid w:val="001D575E"/>
    <w:rsid w:val="001E0C16"/>
    <w:rsid w:val="002032B5"/>
    <w:rsid w:val="00206CFA"/>
    <w:rsid w:val="0021617A"/>
    <w:rsid w:val="00221EF5"/>
    <w:rsid w:val="00225A7C"/>
    <w:rsid w:val="00231C56"/>
    <w:rsid w:val="00232252"/>
    <w:rsid w:val="00234384"/>
    <w:rsid w:val="00244642"/>
    <w:rsid w:val="00246046"/>
    <w:rsid w:val="002547AE"/>
    <w:rsid w:val="00255746"/>
    <w:rsid w:val="002615FE"/>
    <w:rsid w:val="0026584C"/>
    <w:rsid w:val="00266620"/>
    <w:rsid w:val="002707B6"/>
    <w:rsid w:val="00271B65"/>
    <w:rsid w:val="00284742"/>
    <w:rsid w:val="002A05B1"/>
    <w:rsid w:val="002B31E5"/>
    <w:rsid w:val="002B3B61"/>
    <w:rsid w:val="002D72E6"/>
    <w:rsid w:val="002E2B7A"/>
    <w:rsid w:val="002F188E"/>
    <w:rsid w:val="002F6826"/>
    <w:rsid w:val="002F698A"/>
    <w:rsid w:val="00305704"/>
    <w:rsid w:val="003064DF"/>
    <w:rsid w:val="0030753A"/>
    <w:rsid w:val="0030778A"/>
    <w:rsid w:val="00307795"/>
    <w:rsid w:val="00310237"/>
    <w:rsid w:val="0031259E"/>
    <w:rsid w:val="003213D4"/>
    <w:rsid w:val="00325722"/>
    <w:rsid w:val="003333AB"/>
    <w:rsid w:val="003519C8"/>
    <w:rsid w:val="00361747"/>
    <w:rsid w:val="003619DE"/>
    <w:rsid w:val="003637F6"/>
    <w:rsid w:val="00371DD9"/>
    <w:rsid w:val="0037211B"/>
    <w:rsid w:val="0038051C"/>
    <w:rsid w:val="003820C8"/>
    <w:rsid w:val="00383DAC"/>
    <w:rsid w:val="003912A7"/>
    <w:rsid w:val="00395087"/>
    <w:rsid w:val="003B04D4"/>
    <w:rsid w:val="003B3400"/>
    <w:rsid w:val="003B39DC"/>
    <w:rsid w:val="003B59B2"/>
    <w:rsid w:val="003B6B35"/>
    <w:rsid w:val="003C038E"/>
    <w:rsid w:val="003C14A6"/>
    <w:rsid w:val="003D1272"/>
    <w:rsid w:val="003D1FF8"/>
    <w:rsid w:val="003F3081"/>
    <w:rsid w:val="003F6AD9"/>
    <w:rsid w:val="003F7C06"/>
    <w:rsid w:val="00401980"/>
    <w:rsid w:val="004118C7"/>
    <w:rsid w:val="00411D0A"/>
    <w:rsid w:val="00415DF1"/>
    <w:rsid w:val="004205D7"/>
    <w:rsid w:val="00435740"/>
    <w:rsid w:val="00453A65"/>
    <w:rsid w:val="004638BF"/>
    <w:rsid w:val="004654DB"/>
    <w:rsid w:val="00465D67"/>
    <w:rsid w:val="0047692C"/>
    <w:rsid w:val="00481132"/>
    <w:rsid w:val="00486996"/>
    <w:rsid w:val="004B43AA"/>
    <w:rsid w:val="004C0343"/>
    <w:rsid w:val="004C709B"/>
    <w:rsid w:val="004D5C04"/>
    <w:rsid w:val="004E17BE"/>
    <w:rsid w:val="004E7C07"/>
    <w:rsid w:val="004F328C"/>
    <w:rsid w:val="004F6E45"/>
    <w:rsid w:val="005055BD"/>
    <w:rsid w:val="00510305"/>
    <w:rsid w:val="00512154"/>
    <w:rsid w:val="00516214"/>
    <w:rsid w:val="00525852"/>
    <w:rsid w:val="00531DCE"/>
    <w:rsid w:val="005427C6"/>
    <w:rsid w:val="00545C38"/>
    <w:rsid w:val="00547FFB"/>
    <w:rsid w:val="00550F52"/>
    <w:rsid w:val="00554FF3"/>
    <w:rsid w:val="005618EB"/>
    <w:rsid w:val="0057198B"/>
    <w:rsid w:val="00582DC4"/>
    <w:rsid w:val="0058650C"/>
    <w:rsid w:val="005908D9"/>
    <w:rsid w:val="005A4309"/>
    <w:rsid w:val="005B09D9"/>
    <w:rsid w:val="005B16A4"/>
    <w:rsid w:val="005B2836"/>
    <w:rsid w:val="005D070E"/>
    <w:rsid w:val="005D0E39"/>
    <w:rsid w:val="005D634A"/>
    <w:rsid w:val="00600AB3"/>
    <w:rsid w:val="0060144B"/>
    <w:rsid w:val="00602197"/>
    <w:rsid w:val="00611A55"/>
    <w:rsid w:val="00612486"/>
    <w:rsid w:val="006220AE"/>
    <w:rsid w:val="006222A9"/>
    <w:rsid w:val="00634D8B"/>
    <w:rsid w:val="006615E5"/>
    <w:rsid w:val="00662CA3"/>
    <w:rsid w:val="00672427"/>
    <w:rsid w:val="0067311F"/>
    <w:rsid w:val="00685AEC"/>
    <w:rsid w:val="00695B5A"/>
    <w:rsid w:val="006A3320"/>
    <w:rsid w:val="006C21C2"/>
    <w:rsid w:val="006C6C0E"/>
    <w:rsid w:val="006D498E"/>
    <w:rsid w:val="006E0618"/>
    <w:rsid w:val="00700122"/>
    <w:rsid w:val="00706677"/>
    <w:rsid w:val="00711DE8"/>
    <w:rsid w:val="00720EFD"/>
    <w:rsid w:val="0073652A"/>
    <w:rsid w:val="0074171E"/>
    <w:rsid w:val="007423CA"/>
    <w:rsid w:val="00746888"/>
    <w:rsid w:val="00747F60"/>
    <w:rsid w:val="00772002"/>
    <w:rsid w:val="00776748"/>
    <w:rsid w:val="00784B17"/>
    <w:rsid w:val="00786748"/>
    <w:rsid w:val="007909BC"/>
    <w:rsid w:val="00790EF9"/>
    <w:rsid w:val="007A0C4D"/>
    <w:rsid w:val="007F1B46"/>
    <w:rsid w:val="007F2DAF"/>
    <w:rsid w:val="007F5899"/>
    <w:rsid w:val="007F71B0"/>
    <w:rsid w:val="00806244"/>
    <w:rsid w:val="00810192"/>
    <w:rsid w:val="00811A8F"/>
    <w:rsid w:val="00825FB7"/>
    <w:rsid w:val="00831576"/>
    <w:rsid w:val="00850842"/>
    <w:rsid w:val="00853DB7"/>
    <w:rsid w:val="00867C87"/>
    <w:rsid w:val="00873AF5"/>
    <w:rsid w:val="00897C56"/>
    <w:rsid w:val="008A3FDC"/>
    <w:rsid w:val="008A568D"/>
    <w:rsid w:val="008B3070"/>
    <w:rsid w:val="008C0035"/>
    <w:rsid w:val="008C6C89"/>
    <w:rsid w:val="008E457A"/>
    <w:rsid w:val="008E554B"/>
    <w:rsid w:val="008E6D74"/>
    <w:rsid w:val="008F4D6D"/>
    <w:rsid w:val="00900362"/>
    <w:rsid w:val="00904330"/>
    <w:rsid w:val="00912E5E"/>
    <w:rsid w:val="0091605A"/>
    <w:rsid w:val="009178E3"/>
    <w:rsid w:val="00920F3E"/>
    <w:rsid w:val="009279AE"/>
    <w:rsid w:val="00931CD5"/>
    <w:rsid w:val="0093639B"/>
    <w:rsid w:val="00945AEE"/>
    <w:rsid w:val="0095487C"/>
    <w:rsid w:val="00966735"/>
    <w:rsid w:val="00975040"/>
    <w:rsid w:val="00976799"/>
    <w:rsid w:val="00977F8F"/>
    <w:rsid w:val="00980505"/>
    <w:rsid w:val="009812FB"/>
    <w:rsid w:val="009868BF"/>
    <w:rsid w:val="009A40B8"/>
    <w:rsid w:val="009A52E6"/>
    <w:rsid w:val="009A7ED5"/>
    <w:rsid w:val="009B17B6"/>
    <w:rsid w:val="009B3B3A"/>
    <w:rsid w:val="009C132C"/>
    <w:rsid w:val="009C230A"/>
    <w:rsid w:val="009C2FCC"/>
    <w:rsid w:val="009C602C"/>
    <w:rsid w:val="009D0C47"/>
    <w:rsid w:val="009D1A04"/>
    <w:rsid w:val="009D33DF"/>
    <w:rsid w:val="009D57B8"/>
    <w:rsid w:val="009E7371"/>
    <w:rsid w:val="009F2080"/>
    <w:rsid w:val="00A1296A"/>
    <w:rsid w:val="00A1530D"/>
    <w:rsid w:val="00A20D29"/>
    <w:rsid w:val="00A24C9D"/>
    <w:rsid w:val="00A25131"/>
    <w:rsid w:val="00A25804"/>
    <w:rsid w:val="00A3106B"/>
    <w:rsid w:val="00A372E0"/>
    <w:rsid w:val="00A427A8"/>
    <w:rsid w:val="00A45E40"/>
    <w:rsid w:val="00A46E6E"/>
    <w:rsid w:val="00A5242B"/>
    <w:rsid w:val="00A60F81"/>
    <w:rsid w:val="00A747BC"/>
    <w:rsid w:val="00A7651D"/>
    <w:rsid w:val="00A92FAC"/>
    <w:rsid w:val="00A95DEC"/>
    <w:rsid w:val="00A96EEA"/>
    <w:rsid w:val="00AA34C7"/>
    <w:rsid w:val="00AB52FC"/>
    <w:rsid w:val="00AC0C4E"/>
    <w:rsid w:val="00AE43C8"/>
    <w:rsid w:val="00AF36D4"/>
    <w:rsid w:val="00B25B99"/>
    <w:rsid w:val="00B27926"/>
    <w:rsid w:val="00B3785A"/>
    <w:rsid w:val="00B37A78"/>
    <w:rsid w:val="00B43612"/>
    <w:rsid w:val="00B54685"/>
    <w:rsid w:val="00B56BED"/>
    <w:rsid w:val="00B642F7"/>
    <w:rsid w:val="00B65C37"/>
    <w:rsid w:val="00B678ED"/>
    <w:rsid w:val="00B75875"/>
    <w:rsid w:val="00B83B3D"/>
    <w:rsid w:val="00B85E6E"/>
    <w:rsid w:val="00B925A1"/>
    <w:rsid w:val="00B928B1"/>
    <w:rsid w:val="00B94B0F"/>
    <w:rsid w:val="00BA057A"/>
    <w:rsid w:val="00BB1C80"/>
    <w:rsid w:val="00BC4589"/>
    <w:rsid w:val="00BC5701"/>
    <w:rsid w:val="00BC75CF"/>
    <w:rsid w:val="00BE15D9"/>
    <w:rsid w:val="00BE4C8F"/>
    <w:rsid w:val="00BF6585"/>
    <w:rsid w:val="00C30BAD"/>
    <w:rsid w:val="00C36D31"/>
    <w:rsid w:val="00C37FA5"/>
    <w:rsid w:val="00C4053B"/>
    <w:rsid w:val="00C430D5"/>
    <w:rsid w:val="00C530EC"/>
    <w:rsid w:val="00C741B9"/>
    <w:rsid w:val="00C75810"/>
    <w:rsid w:val="00C91110"/>
    <w:rsid w:val="00C959CE"/>
    <w:rsid w:val="00C969A4"/>
    <w:rsid w:val="00CA0AA3"/>
    <w:rsid w:val="00CB25D7"/>
    <w:rsid w:val="00CC067E"/>
    <w:rsid w:val="00CC0D23"/>
    <w:rsid w:val="00CC1CB2"/>
    <w:rsid w:val="00CC3431"/>
    <w:rsid w:val="00CC49EE"/>
    <w:rsid w:val="00CE616B"/>
    <w:rsid w:val="00CF17B3"/>
    <w:rsid w:val="00CF3FAD"/>
    <w:rsid w:val="00CF450C"/>
    <w:rsid w:val="00CF76BF"/>
    <w:rsid w:val="00D024DC"/>
    <w:rsid w:val="00D034C4"/>
    <w:rsid w:val="00D15BDD"/>
    <w:rsid w:val="00D205E2"/>
    <w:rsid w:val="00D23B5D"/>
    <w:rsid w:val="00D325C9"/>
    <w:rsid w:val="00D52D7E"/>
    <w:rsid w:val="00D53695"/>
    <w:rsid w:val="00D60BEF"/>
    <w:rsid w:val="00D6160C"/>
    <w:rsid w:val="00D726C2"/>
    <w:rsid w:val="00D729E9"/>
    <w:rsid w:val="00D749D4"/>
    <w:rsid w:val="00D74CA3"/>
    <w:rsid w:val="00D85C15"/>
    <w:rsid w:val="00DA3389"/>
    <w:rsid w:val="00DA654E"/>
    <w:rsid w:val="00DB1CA3"/>
    <w:rsid w:val="00DB4E69"/>
    <w:rsid w:val="00DC5377"/>
    <w:rsid w:val="00DC73D4"/>
    <w:rsid w:val="00DD1D91"/>
    <w:rsid w:val="00DE6421"/>
    <w:rsid w:val="00DF4008"/>
    <w:rsid w:val="00E05297"/>
    <w:rsid w:val="00E07A7D"/>
    <w:rsid w:val="00E1469A"/>
    <w:rsid w:val="00E14D2F"/>
    <w:rsid w:val="00E223A8"/>
    <w:rsid w:val="00E33C59"/>
    <w:rsid w:val="00E33F73"/>
    <w:rsid w:val="00E3639E"/>
    <w:rsid w:val="00E36A40"/>
    <w:rsid w:val="00E3720E"/>
    <w:rsid w:val="00E376A0"/>
    <w:rsid w:val="00E42161"/>
    <w:rsid w:val="00E43558"/>
    <w:rsid w:val="00E44DAA"/>
    <w:rsid w:val="00E504E7"/>
    <w:rsid w:val="00E54D2C"/>
    <w:rsid w:val="00E712C1"/>
    <w:rsid w:val="00E71601"/>
    <w:rsid w:val="00E72EDF"/>
    <w:rsid w:val="00EA1566"/>
    <w:rsid w:val="00EA3B74"/>
    <w:rsid w:val="00EA3E39"/>
    <w:rsid w:val="00EA6123"/>
    <w:rsid w:val="00EA612E"/>
    <w:rsid w:val="00EB17F9"/>
    <w:rsid w:val="00EB24B8"/>
    <w:rsid w:val="00EB6211"/>
    <w:rsid w:val="00EB659A"/>
    <w:rsid w:val="00ED2A13"/>
    <w:rsid w:val="00ED76B6"/>
    <w:rsid w:val="00ED7DED"/>
    <w:rsid w:val="00EE405E"/>
    <w:rsid w:val="00EE6A84"/>
    <w:rsid w:val="00EF7FCD"/>
    <w:rsid w:val="00F007EB"/>
    <w:rsid w:val="00F020E8"/>
    <w:rsid w:val="00F023A5"/>
    <w:rsid w:val="00F05D80"/>
    <w:rsid w:val="00F16DB1"/>
    <w:rsid w:val="00F20763"/>
    <w:rsid w:val="00F20F1B"/>
    <w:rsid w:val="00F21AF9"/>
    <w:rsid w:val="00F23BAA"/>
    <w:rsid w:val="00F25674"/>
    <w:rsid w:val="00F35E86"/>
    <w:rsid w:val="00F40B2F"/>
    <w:rsid w:val="00F4753E"/>
    <w:rsid w:val="00F62D2F"/>
    <w:rsid w:val="00F74EEB"/>
    <w:rsid w:val="00F7690D"/>
    <w:rsid w:val="00F779E3"/>
    <w:rsid w:val="00F92D3F"/>
    <w:rsid w:val="00F951BB"/>
    <w:rsid w:val="00F963D3"/>
    <w:rsid w:val="00F968A3"/>
    <w:rsid w:val="00FA0BC5"/>
    <w:rsid w:val="00FA6099"/>
    <w:rsid w:val="00FB18C0"/>
    <w:rsid w:val="00FB21F7"/>
    <w:rsid w:val="00FB4901"/>
    <w:rsid w:val="00FC2295"/>
    <w:rsid w:val="00FD2C4E"/>
    <w:rsid w:val="00FE5EEF"/>
    <w:rsid w:val="00FE64E6"/>
    <w:rsid w:val="00FF24BD"/>
    <w:rsid w:val="00FF7C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2AD5FD"/>
  <w15:chartTrackingRefBased/>
  <w15:docId w15:val="{F9EB18BA-B055-494A-972D-718210CE5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fxRecipient">
    <w:name w:val="wfxRecipient"/>
    <w:basedOn w:val="Normal"/>
  </w:style>
  <w:style w:type="paragraph" w:customStyle="1" w:styleId="wfxFaxNum">
    <w:name w:val="wfxFaxNum"/>
    <w:basedOn w:val="Normal"/>
  </w:style>
  <w:style w:type="paragraph" w:customStyle="1" w:styleId="wfxDate">
    <w:name w:val="wfxDate"/>
    <w:basedOn w:val="Normal"/>
  </w:style>
  <w:style w:type="paragraph" w:customStyle="1" w:styleId="wfxTime">
    <w:name w:val="wfxTime"/>
    <w:basedOn w:val="Normal"/>
  </w:style>
  <w:style w:type="paragraph" w:styleId="Header">
    <w:name w:val="header"/>
    <w:basedOn w:val="Normal"/>
    <w:rsid w:val="00FB21F7"/>
    <w:pPr>
      <w:tabs>
        <w:tab w:val="center" w:pos="4320"/>
        <w:tab w:val="right" w:pos="8640"/>
      </w:tabs>
    </w:pPr>
  </w:style>
  <w:style w:type="paragraph" w:styleId="Footer">
    <w:name w:val="footer"/>
    <w:basedOn w:val="Normal"/>
    <w:rsid w:val="00FB21F7"/>
    <w:pPr>
      <w:tabs>
        <w:tab w:val="center" w:pos="4320"/>
        <w:tab w:val="right" w:pos="8640"/>
      </w:tabs>
    </w:pPr>
  </w:style>
  <w:style w:type="paragraph" w:styleId="BalloonText">
    <w:name w:val="Balloon Text"/>
    <w:basedOn w:val="Normal"/>
    <w:semiHidden/>
    <w:rsid w:val="00CC067E"/>
    <w:rPr>
      <w:rFonts w:ascii="Tahoma" w:hAnsi="Tahoma" w:cs="Tahoma"/>
      <w:sz w:val="16"/>
      <w:szCs w:val="16"/>
    </w:rPr>
  </w:style>
  <w:style w:type="paragraph" w:styleId="ListParagraph">
    <w:name w:val="List Paragraph"/>
    <w:basedOn w:val="Normal"/>
    <w:uiPriority w:val="34"/>
    <w:qFormat/>
    <w:rsid w:val="00006BC8"/>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506E8DD1-EDDC-457C-8539-B6E0E1D53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3</Pages>
  <Words>584</Words>
  <Characters>3332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BYLAW NO. 128</vt:lpstr>
    </vt:vector>
  </TitlesOfParts>
  <Company>Denisand Group Ltd.</Company>
  <LinksUpToDate>false</LinksUpToDate>
  <CharactersWithSpaces>3909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BYLAW NO. 128</dc:title>
  <dc:subject/>
  <dc:creator>DENNIS EVANS</dc:creator>
  <cp:keywords/>
  <cp:lastModifiedBy>Wildwillow Enterprises</cp:lastModifiedBy>
  <cp:revision>58</cp:revision>
  <cp:lastPrinted>2026-02-11T21:42:00Z</cp:lastPrinted>
  <dcterms:created xsi:type="dcterms:W3CDTF">2025-04-14T20:15:00Z</dcterms:created>
  <dcterms:modified xsi:type="dcterms:W3CDTF">2026-04-15T22:00:00Z</dcterms:modified>
</cp:coreProperties>
</file>