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20" w:tblpY="292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308"/>
        <w:gridCol w:w="612"/>
        <w:gridCol w:w="7371"/>
      </w:tblGrid>
      <w:tr w:rsidR="007C43F7" w:rsidRPr="00687173" w14:paraId="45C33913" w14:textId="1718D0EC" w:rsidTr="00657B73">
        <w:tc>
          <w:tcPr>
            <w:tcW w:w="522" w:type="dxa"/>
          </w:tcPr>
          <w:p w14:paraId="1B16AD61" w14:textId="37D6ACAC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08" w:type="dxa"/>
          </w:tcPr>
          <w:p w14:paraId="1810AF2F" w14:textId="77777777" w:rsidR="00D07166" w:rsidRDefault="007C43F7" w:rsidP="00D07166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Call to Order</w:t>
            </w:r>
          </w:p>
          <w:p w14:paraId="78ED6316" w14:textId="5B1D8F56" w:rsidR="008160B1" w:rsidRPr="00D07166" w:rsidRDefault="008160B1" w:rsidP="00D0716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</w:tcPr>
          <w:p w14:paraId="24ED07B3" w14:textId="77777777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</w:tcPr>
          <w:p w14:paraId="255194B9" w14:textId="155CD1E5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</w:p>
        </w:tc>
      </w:tr>
      <w:tr w:rsidR="007C43F7" w:rsidRPr="00687173" w14:paraId="59068FC4" w14:textId="45698044" w:rsidTr="00657B73">
        <w:tc>
          <w:tcPr>
            <w:tcW w:w="522" w:type="dxa"/>
            <w:shd w:val="clear" w:color="auto" w:fill="FFFFFF" w:themeFill="background1"/>
          </w:tcPr>
          <w:p w14:paraId="6D716CC2" w14:textId="10D2354C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08" w:type="dxa"/>
            <w:shd w:val="clear" w:color="auto" w:fill="FFFFFF" w:themeFill="background1"/>
          </w:tcPr>
          <w:p w14:paraId="4F6B3604" w14:textId="77777777" w:rsidR="007C43F7" w:rsidRPr="00D07166" w:rsidRDefault="007C43F7" w:rsidP="00A91B55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Agenda</w:t>
            </w:r>
          </w:p>
          <w:p w14:paraId="33664D08" w14:textId="244D9574" w:rsidR="00D07166" w:rsidRPr="00D07166" w:rsidRDefault="00D07166" w:rsidP="00A91B5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0F91330" w14:textId="77777777" w:rsidR="008E2585" w:rsidRDefault="008E2585" w:rsidP="00A91B55">
            <w:pPr>
              <w:rPr>
                <w:rFonts w:ascii="Arial" w:hAnsi="Arial" w:cs="Arial"/>
                <w:bCs/>
              </w:rPr>
            </w:pPr>
          </w:p>
          <w:p w14:paraId="0CBC26FE" w14:textId="44ED5C41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1E33C3FE" w14:textId="77777777" w:rsidR="008E2585" w:rsidRDefault="008E2585" w:rsidP="007C43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F1150" w14:textId="3C7C3446" w:rsidR="00537AB4" w:rsidRDefault="00B92254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B7F32">
              <w:rPr>
                <w:rFonts w:ascii="Arial" w:hAnsi="Arial" w:cs="Arial"/>
                <w:sz w:val="24"/>
                <w:szCs w:val="24"/>
              </w:rPr>
              <w:t>hursday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074E">
              <w:rPr>
                <w:rFonts w:ascii="Arial" w:hAnsi="Arial" w:cs="Arial"/>
                <w:sz w:val="24"/>
                <w:szCs w:val="24"/>
              </w:rPr>
              <w:t>June 15</w:t>
            </w:r>
            <w:r w:rsidR="00543070" w:rsidRPr="0054307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4307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E22FF">
              <w:rPr>
                <w:rFonts w:ascii="Arial" w:hAnsi="Arial" w:cs="Arial"/>
                <w:sz w:val="24"/>
                <w:szCs w:val="24"/>
              </w:rPr>
              <w:t xml:space="preserve">2023 </w:t>
            </w:r>
            <w:r w:rsidR="007E22FF" w:rsidRPr="7F660A55">
              <w:rPr>
                <w:rFonts w:ascii="Arial" w:hAnsi="Arial" w:cs="Arial"/>
                <w:sz w:val="24"/>
                <w:szCs w:val="24"/>
              </w:rPr>
              <w:t>Regular Council Meeting</w:t>
            </w:r>
          </w:p>
          <w:p w14:paraId="57C0B967" w14:textId="445FB28A" w:rsidR="00D07166" w:rsidRDefault="007C287E" w:rsidP="007C287E">
            <w:pPr>
              <w:tabs>
                <w:tab w:val="left" w:pos="4545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(that Council approve as is or as amended)</w:t>
            </w:r>
          </w:p>
          <w:p w14:paraId="76A5FDCD" w14:textId="6FB04129" w:rsidR="007C287E" w:rsidRPr="007C287E" w:rsidRDefault="007C287E" w:rsidP="007C287E">
            <w:pPr>
              <w:tabs>
                <w:tab w:val="left" w:pos="454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43F7" w:rsidRPr="00687173" w14:paraId="387F11B7" w14:textId="43A7AD45" w:rsidTr="00657B73">
        <w:tc>
          <w:tcPr>
            <w:tcW w:w="522" w:type="dxa"/>
          </w:tcPr>
          <w:p w14:paraId="2EBC5AD7" w14:textId="4B27862B" w:rsidR="007C43F7" w:rsidRPr="00D07166" w:rsidRDefault="00D07166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08" w:type="dxa"/>
          </w:tcPr>
          <w:p w14:paraId="05FD8966" w14:textId="32613F7B" w:rsidR="007C43F7" w:rsidRDefault="00D07166" w:rsidP="00A91B55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Minutes:</w:t>
            </w:r>
          </w:p>
          <w:p w14:paraId="1421AEFD" w14:textId="608F81A2" w:rsidR="005D602A" w:rsidRDefault="00A228AB" w:rsidP="00A91B5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</w:t>
            </w:r>
            <w:r w:rsidR="00F73411">
              <w:rPr>
                <w:rFonts w:ascii="Arial" w:hAnsi="Arial" w:cs="Arial"/>
                <w:bCs/>
                <w:i/>
                <w:iCs/>
              </w:rPr>
              <w:t xml:space="preserve">ages </w:t>
            </w:r>
            <w:r w:rsidR="003B7F32">
              <w:rPr>
                <w:rFonts w:ascii="Arial" w:hAnsi="Arial" w:cs="Arial"/>
                <w:bCs/>
                <w:i/>
                <w:iCs/>
              </w:rPr>
              <w:t>1-4</w:t>
            </w:r>
          </w:p>
          <w:p w14:paraId="7E32C8F1" w14:textId="7D53CFF1" w:rsidR="005D602A" w:rsidRDefault="005D602A" w:rsidP="00A91B55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DC7967E" w14:textId="05964FB2" w:rsidR="00D07166" w:rsidRPr="00A07B78" w:rsidRDefault="00D07166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</w:tcPr>
          <w:p w14:paraId="32DF8B3C" w14:textId="77777777" w:rsidR="008E2585" w:rsidRDefault="008E2585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6B07E746" w14:textId="1EB2226E" w:rsidR="007C43F7" w:rsidRDefault="00D07166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2AFA2568" w14:textId="5979C3FF" w:rsidR="004F7C8D" w:rsidRDefault="004F7C8D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4A98BECA" w14:textId="190E2BCA" w:rsidR="00810771" w:rsidRPr="007C43F7" w:rsidRDefault="00810771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</w:tcPr>
          <w:p w14:paraId="2FB0B1A5" w14:textId="35EC6144" w:rsidR="00537AB4" w:rsidRDefault="00537AB4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3779DA9F" w14:textId="469601F9" w:rsidR="007E22FF" w:rsidRDefault="003B7F32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  <w:r w:rsidR="00B9225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074E">
              <w:rPr>
                <w:rFonts w:ascii="Arial" w:hAnsi="Arial" w:cs="Arial"/>
                <w:sz w:val="24"/>
                <w:szCs w:val="24"/>
              </w:rPr>
              <w:t>April 27</w:t>
            </w:r>
            <w:r w:rsidR="00543070" w:rsidRPr="0054307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4307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E22FF">
              <w:rPr>
                <w:rFonts w:ascii="Arial" w:hAnsi="Arial" w:cs="Arial"/>
                <w:sz w:val="24"/>
                <w:szCs w:val="24"/>
              </w:rPr>
              <w:t>2023</w:t>
            </w:r>
            <w:r w:rsidR="007E22FF" w:rsidRPr="7F660A55">
              <w:rPr>
                <w:rFonts w:ascii="Arial" w:hAnsi="Arial" w:cs="Arial"/>
                <w:sz w:val="24"/>
                <w:szCs w:val="24"/>
              </w:rPr>
              <w:t xml:space="preserve"> Regular Council Meeting</w:t>
            </w:r>
          </w:p>
          <w:p w14:paraId="645451C1" w14:textId="290B1322" w:rsidR="000465DC" w:rsidRDefault="007C287E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(approve as </w:t>
            </w:r>
            <w:r w:rsidR="007E22FF">
              <w:rPr>
                <w:rFonts w:ascii="Arial" w:hAnsi="Arial" w:cs="Arial"/>
                <w:bCs/>
                <w:i/>
                <w:iCs/>
              </w:rPr>
              <w:t>presented</w:t>
            </w:r>
            <w:r w:rsidR="004F7C8D">
              <w:rPr>
                <w:rFonts w:ascii="Arial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</w:rPr>
              <w:t>or with amendments)</w:t>
            </w:r>
          </w:p>
          <w:p w14:paraId="39EF9DA2" w14:textId="22DF1C7B" w:rsidR="0044468B" w:rsidRPr="000465DC" w:rsidRDefault="0044468B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43F7" w:rsidRPr="00687173" w14:paraId="478138FE" w14:textId="5E16723B" w:rsidTr="00657B73">
        <w:tc>
          <w:tcPr>
            <w:tcW w:w="522" w:type="dxa"/>
            <w:shd w:val="clear" w:color="auto" w:fill="FFFFFF" w:themeFill="background1"/>
          </w:tcPr>
          <w:p w14:paraId="7DD7665A" w14:textId="302B259F" w:rsidR="007C43F7" w:rsidRPr="00D07166" w:rsidRDefault="00D07166" w:rsidP="007C43F7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2308" w:type="dxa"/>
            <w:shd w:val="clear" w:color="auto" w:fill="FFFFFF" w:themeFill="background1"/>
          </w:tcPr>
          <w:p w14:paraId="450E8E34" w14:textId="6B94C8F5" w:rsidR="00CA3374" w:rsidRDefault="007D35B0" w:rsidP="0038193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u w:val="single"/>
              </w:rPr>
              <w:t>Public Hearings</w:t>
            </w:r>
            <w:r w:rsidR="00B92254">
              <w:rPr>
                <w:rFonts w:ascii="Arial" w:hAnsi="Arial" w:cs="Arial"/>
                <w:b/>
                <w:u w:val="single"/>
              </w:rPr>
              <w:t>:</w:t>
            </w:r>
          </w:p>
          <w:p w14:paraId="4B7E98D5" w14:textId="6669DA03" w:rsidR="00C35BEF" w:rsidRPr="00F97D6E" w:rsidRDefault="00C35BEF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6FD3F5A" w14:textId="4E52EE93" w:rsidR="001B6805" w:rsidRPr="007C43F7" w:rsidRDefault="001B6805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14923477" w14:textId="6083FECB" w:rsidR="008E2585" w:rsidRDefault="00397FD6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52BA133F" w14:textId="46085143" w:rsidR="009F6EE2" w:rsidRPr="00B92254" w:rsidRDefault="009F6EE2" w:rsidP="00B92254">
            <w:pPr>
              <w:rPr>
                <w:rFonts w:ascii="Arial" w:hAnsi="Arial" w:cs="Arial"/>
                <w:bCs/>
              </w:rPr>
            </w:pPr>
          </w:p>
        </w:tc>
      </w:tr>
      <w:tr w:rsidR="007D35B0" w:rsidRPr="00687173" w14:paraId="331BAD2E" w14:textId="77777777" w:rsidTr="00657B73">
        <w:tc>
          <w:tcPr>
            <w:tcW w:w="522" w:type="dxa"/>
            <w:shd w:val="clear" w:color="auto" w:fill="FFFFFF" w:themeFill="background1"/>
          </w:tcPr>
          <w:p w14:paraId="57E73297" w14:textId="7F5AEBE5" w:rsidR="007D35B0" w:rsidRDefault="007D35B0" w:rsidP="007C43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308" w:type="dxa"/>
            <w:shd w:val="clear" w:color="auto" w:fill="FFFFFF" w:themeFill="background1"/>
          </w:tcPr>
          <w:p w14:paraId="2D07EBFB" w14:textId="77777777" w:rsidR="009730C6" w:rsidRDefault="008C6B27" w:rsidP="0038193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Delegations/</w:t>
            </w:r>
          </w:p>
          <w:p w14:paraId="06039ABC" w14:textId="41194DBD" w:rsidR="007D35B0" w:rsidRDefault="0055071A" w:rsidP="0038193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Appointments:</w:t>
            </w:r>
          </w:p>
          <w:p w14:paraId="3F9C573F" w14:textId="3670D5FD" w:rsidR="007D35B0" w:rsidRPr="000A197A" w:rsidRDefault="007D35B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5B8C9C9A" w14:textId="5560E9A6" w:rsidR="00162986" w:rsidRPr="00020836" w:rsidRDefault="00162986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941DBE5" w14:textId="77777777" w:rsidR="007D35B0" w:rsidRDefault="007D35B0" w:rsidP="007C43F7">
            <w:pPr>
              <w:rPr>
                <w:rFonts w:ascii="Arial" w:hAnsi="Arial" w:cs="Arial"/>
                <w:bCs/>
              </w:rPr>
            </w:pPr>
          </w:p>
          <w:p w14:paraId="14666525" w14:textId="77777777" w:rsidR="007505F9" w:rsidRDefault="007505F9" w:rsidP="007C43F7">
            <w:pPr>
              <w:rPr>
                <w:rFonts w:ascii="Arial" w:hAnsi="Arial" w:cs="Arial"/>
                <w:bCs/>
              </w:rPr>
            </w:pPr>
          </w:p>
          <w:p w14:paraId="3BB83A4C" w14:textId="77585FF6" w:rsidR="0055071A" w:rsidRDefault="0055071A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7F165024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1AF4D887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7076DE99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790E6C53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7E5AA425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2FD0D719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07BACA96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5D01FF51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6DCBB17D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4D7BE9A6" w14:textId="3A5B787C" w:rsidR="008152D2" w:rsidRDefault="008152D2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3C60A04E" w14:textId="69AB9ED4" w:rsidR="00F81584" w:rsidRDefault="00F81584" w:rsidP="007C43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2A2DF6A" w14:textId="77777777" w:rsidR="007D35B0" w:rsidRDefault="007D35B0" w:rsidP="007E22FF">
            <w:pPr>
              <w:rPr>
                <w:rFonts w:ascii="Arial" w:hAnsi="Arial" w:cs="Arial"/>
                <w:bCs/>
              </w:rPr>
            </w:pPr>
          </w:p>
          <w:p w14:paraId="1D3764D7" w14:textId="77777777" w:rsidR="007505F9" w:rsidRDefault="007505F9" w:rsidP="007E22FF">
            <w:pPr>
              <w:rPr>
                <w:rFonts w:ascii="Arial" w:hAnsi="Arial" w:cs="Arial"/>
                <w:bCs/>
              </w:rPr>
            </w:pPr>
          </w:p>
          <w:p w14:paraId="4FA043AC" w14:textId="3742EAD3" w:rsidR="005F1E43" w:rsidRDefault="00E67287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3:0</w:t>
            </w:r>
            <w:r w:rsidR="00FA72A8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p.m. </w:t>
            </w:r>
            <w:r w:rsidR="005F1E43">
              <w:rPr>
                <w:rFonts w:ascii="Arial" w:hAnsi="Arial" w:cs="Arial"/>
                <w:bCs/>
              </w:rPr>
              <w:t xml:space="preserve">– </w:t>
            </w:r>
            <w:r w:rsidR="00FE2375">
              <w:rPr>
                <w:rFonts w:ascii="Arial" w:hAnsi="Arial" w:cs="Arial"/>
                <w:bCs/>
              </w:rPr>
              <w:t xml:space="preserve">Carlos </w:t>
            </w:r>
            <w:r w:rsidR="007505F9">
              <w:rPr>
                <w:rFonts w:ascii="Arial" w:hAnsi="Arial" w:cs="Arial"/>
                <w:bCs/>
              </w:rPr>
              <w:t>Yoneliunas – Short Term Rentals and Lack of Newcomer Assistance</w:t>
            </w:r>
          </w:p>
          <w:p w14:paraId="076F19DA" w14:textId="77777777" w:rsidR="005F1E43" w:rsidRDefault="005F1E43" w:rsidP="007E22FF">
            <w:pPr>
              <w:rPr>
                <w:rFonts w:ascii="Arial" w:hAnsi="Arial" w:cs="Arial"/>
                <w:bCs/>
              </w:rPr>
            </w:pPr>
          </w:p>
          <w:p w14:paraId="2F9F498D" w14:textId="7B91DA48" w:rsidR="005F1E43" w:rsidRDefault="005F1E43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(that</w:t>
            </w:r>
            <w:r w:rsidR="002B1451">
              <w:rPr>
                <w:rFonts w:ascii="Arial" w:hAnsi="Arial" w:cs="Arial"/>
                <w:bCs/>
                <w:i/>
                <w:iCs/>
              </w:rPr>
              <w:t xml:space="preserve"> the </w:t>
            </w:r>
            <w:r w:rsidR="0003312D">
              <w:rPr>
                <w:rFonts w:ascii="Arial" w:hAnsi="Arial" w:cs="Arial"/>
                <w:bCs/>
                <w:i/>
                <w:iCs/>
              </w:rPr>
              <w:t>discussion with Carlow Yoneliunas on Short Term Rentals and Lack of Newcomer Assistance be accepted for information</w:t>
            </w:r>
            <w:r w:rsidR="008152D2"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507F71CB" w14:textId="77777777" w:rsidR="008152D2" w:rsidRDefault="008152D2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DD2CA77" w14:textId="27B9D8B3" w:rsidR="008152D2" w:rsidRDefault="008152D2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OR</w:t>
            </w:r>
          </w:p>
          <w:p w14:paraId="6404898F" w14:textId="77777777" w:rsidR="008152D2" w:rsidRDefault="008152D2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7D730C9" w14:textId="7AD17807" w:rsidR="008152D2" w:rsidRDefault="008152D2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(some other direction as given by Council at meeting time)</w:t>
            </w:r>
          </w:p>
          <w:p w14:paraId="1DDF2A62" w14:textId="77777777" w:rsidR="008152D2" w:rsidRDefault="008152D2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18CDAD4" w14:textId="1537AF28" w:rsidR="008152D2" w:rsidRDefault="008260CC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3:20 p.m. </w:t>
            </w:r>
            <w:r w:rsidR="00AF49CB">
              <w:rPr>
                <w:rFonts w:ascii="Arial" w:hAnsi="Arial" w:cs="Arial"/>
                <w:bCs/>
              </w:rPr>
              <w:t xml:space="preserve">– Christopher Gawryletz </w:t>
            </w:r>
            <w:r w:rsidR="00C16AD0">
              <w:rPr>
                <w:rFonts w:ascii="Arial" w:hAnsi="Arial" w:cs="Arial"/>
                <w:bCs/>
              </w:rPr>
              <w:t xml:space="preserve">– via zoom – reason behind recent purchase in the Summer Village and the vision </w:t>
            </w:r>
            <w:r w:rsidR="002B756D">
              <w:rPr>
                <w:rFonts w:ascii="Arial" w:hAnsi="Arial" w:cs="Arial"/>
                <w:bCs/>
              </w:rPr>
              <w:t>they have as develop</w:t>
            </w:r>
            <w:r w:rsidR="00777B78">
              <w:rPr>
                <w:rFonts w:ascii="Arial" w:hAnsi="Arial" w:cs="Arial"/>
                <w:bCs/>
              </w:rPr>
              <w:t>ers</w:t>
            </w:r>
            <w:r w:rsidR="00A96AD7">
              <w:rPr>
                <w:rFonts w:ascii="Arial" w:hAnsi="Arial" w:cs="Arial"/>
                <w:bCs/>
              </w:rPr>
              <w:t>.</w:t>
            </w:r>
          </w:p>
          <w:p w14:paraId="6C3653D8" w14:textId="77777777" w:rsidR="008260CC" w:rsidRDefault="008260CC" w:rsidP="007E22FF">
            <w:pPr>
              <w:rPr>
                <w:rFonts w:ascii="Arial" w:hAnsi="Arial" w:cs="Arial"/>
                <w:bCs/>
              </w:rPr>
            </w:pPr>
          </w:p>
          <w:p w14:paraId="30DAFED4" w14:textId="78FFE94D" w:rsidR="008260CC" w:rsidRDefault="008260CC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(that the discussion with </w:t>
            </w:r>
            <w:r w:rsidR="00A96AD7">
              <w:rPr>
                <w:rFonts w:ascii="Arial" w:hAnsi="Arial" w:cs="Arial"/>
                <w:bCs/>
                <w:i/>
                <w:iCs/>
              </w:rPr>
              <w:t>Christopher Gawryletz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992D56">
              <w:rPr>
                <w:rFonts w:ascii="Arial" w:hAnsi="Arial" w:cs="Arial"/>
                <w:bCs/>
                <w:i/>
                <w:iCs/>
              </w:rPr>
              <w:t xml:space="preserve">with regard to </w:t>
            </w:r>
            <w:r w:rsidR="00FA06F4">
              <w:rPr>
                <w:rFonts w:ascii="Arial" w:hAnsi="Arial" w:cs="Arial"/>
                <w:bCs/>
                <w:i/>
                <w:iCs/>
              </w:rPr>
              <w:t xml:space="preserve">recent property purchase in the Summer Village and the vision as developers </w:t>
            </w:r>
            <w:r w:rsidR="00992D56">
              <w:rPr>
                <w:rFonts w:ascii="Arial" w:hAnsi="Arial" w:cs="Arial"/>
                <w:bCs/>
                <w:i/>
                <w:iCs/>
              </w:rPr>
              <w:t xml:space="preserve">be accepted for information) </w:t>
            </w:r>
          </w:p>
          <w:p w14:paraId="02885D45" w14:textId="77777777" w:rsidR="00992D56" w:rsidRDefault="00992D56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AD8CB9E" w14:textId="4C33300B" w:rsidR="00992D56" w:rsidRDefault="00992D56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OR</w:t>
            </w:r>
          </w:p>
          <w:p w14:paraId="081931D2" w14:textId="77777777" w:rsidR="00992D56" w:rsidRDefault="00992D56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A2DC42B" w14:textId="53C0D667" w:rsidR="00992D56" w:rsidRPr="008260CC" w:rsidRDefault="00992D56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(some other direction as given by Council at meeting time)</w:t>
            </w:r>
          </w:p>
          <w:p w14:paraId="70E1AE0F" w14:textId="77777777" w:rsidR="002B1451" w:rsidRDefault="002B1451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1F29A70" w14:textId="7BC78C94" w:rsidR="00167876" w:rsidRPr="001323A2" w:rsidRDefault="00167876" w:rsidP="00667DD8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2254" w:rsidRPr="00687173" w14:paraId="419AF751" w14:textId="77777777" w:rsidTr="00657B73">
        <w:tc>
          <w:tcPr>
            <w:tcW w:w="522" w:type="dxa"/>
            <w:shd w:val="clear" w:color="auto" w:fill="FFFFFF" w:themeFill="background1"/>
          </w:tcPr>
          <w:p w14:paraId="76986DD8" w14:textId="3EF72960" w:rsidR="00B92254" w:rsidRPr="00D07166" w:rsidRDefault="00B92254" w:rsidP="007C43F7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CDD5287" w14:textId="1A473B52" w:rsidR="00B92254" w:rsidRDefault="007D35B0" w:rsidP="0038193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Business Arising</w:t>
            </w:r>
            <w:r w:rsidR="00B92254"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14:paraId="50BADE58" w14:textId="7C6D01F5" w:rsidR="00B92254" w:rsidRPr="00325897" w:rsidRDefault="00B92254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B3227A0" w14:textId="77777777" w:rsidR="00B92254" w:rsidRDefault="00B92254" w:rsidP="007C43F7">
            <w:pPr>
              <w:rPr>
                <w:rFonts w:ascii="Arial" w:hAnsi="Arial" w:cs="Arial"/>
                <w:bCs/>
              </w:rPr>
            </w:pPr>
          </w:p>
          <w:p w14:paraId="11F463BD" w14:textId="03E325F2" w:rsidR="00CB578D" w:rsidRDefault="00534256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72463FDA" w14:textId="77777777" w:rsidR="00CB578D" w:rsidRDefault="00CB578D" w:rsidP="007C43F7">
            <w:pPr>
              <w:rPr>
                <w:rFonts w:ascii="Arial" w:hAnsi="Arial" w:cs="Arial"/>
                <w:bCs/>
              </w:rPr>
            </w:pPr>
          </w:p>
          <w:p w14:paraId="5510DB38" w14:textId="77777777" w:rsidR="00CB578D" w:rsidRDefault="00CB578D" w:rsidP="007C43F7">
            <w:pPr>
              <w:rPr>
                <w:rFonts w:ascii="Arial" w:hAnsi="Arial" w:cs="Arial"/>
                <w:bCs/>
              </w:rPr>
            </w:pPr>
          </w:p>
          <w:p w14:paraId="3C3D5AFA" w14:textId="77777777" w:rsidR="00CB578D" w:rsidRDefault="00CB578D" w:rsidP="007C43F7">
            <w:pPr>
              <w:rPr>
                <w:rFonts w:ascii="Arial" w:hAnsi="Arial" w:cs="Arial"/>
                <w:bCs/>
              </w:rPr>
            </w:pPr>
          </w:p>
          <w:p w14:paraId="307DE67F" w14:textId="77777777" w:rsidR="00CB578D" w:rsidRDefault="00CB578D" w:rsidP="007C43F7">
            <w:pPr>
              <w:rPr>
                <w:rFonts w:ascii="Arial" w:hAnsi="Arial" w:cs="Arial"/>
                <w:bCs/>
              </w:rPr>
            </w:pPr>
          </w:p>
          <w:p w14:paraId="4D598395" w14:textId="77777777" w:rsidR="00CB578D" w:rsidRDefault="00CB578D" w:rsidP="007C43F7">
            <w:pPr>
              <w:rPr>
                <w:rFonts w:ascii="Arial" w:hAnsi="Arial" w:cs="Arial"/>
                <w:bCs/>
              </w:rPr>
            </w:pPr>
          </w:p>
          <w:p w14:paraId="3F4F9CA0" w14:textId="77777777" w:rsidR="00CB578D" w:rsidRDefault="00CB578D" w:rsidP="007C43F7">
            <w:pPr>
              <w:rPr>
                <w:rFonts w:ascii="Arial" w:hAnsi="Arial" w:cs="Arial"/>
                <w:bCs/>
              </w:rPr>
            </w:pPr>
          </w:p>
          <w:p w14:paraId="6FC5AAC6" w14:textId="77777777" w:rsidR="00381B41" w:rsidRDefault="00381B41" w:rsidP="007C43F7">
            <w:pPr>
              <w:rPr>
                <w:rFonts w:ascii="Arial" w:hAnsi="Arial" w:cs="Arial"/>
                <w:bCs/>
              </w:rPr>
            </w:pPr>
          </w:p>
          <w:p w14:paraId="554D85FE" w14:textId="77777777" w:rsidR="00381B41" w:rsidRDefault="00381B41" w:rsidP="007C43F7">
            <w:pPr>
              <w:rPr>
                <w:rFonts w:ascii="Arial" w:hAnsi="Arial" w:cs="Arial"/>
                <w:bCs/>
              </w:rPr>
            </w:pPr>
          </w:p>
          <w:p w14:paraId="2BF0BEF2" w14:textId="569C7E61" w:rsidR="00381B41" w:rsidRDefault="00381B41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7371" w:type="dxa"/>
            <w:shd w:val="clear" w:color="auto" w:fill="FFFFFF" w:themeFill="background1"/>
          </w:tcPr>
          <w:p w14:paraId="72FAD0BD" w14:textId="77777777" w:rsidR="00992D56" w:rsidRDefault="00992D56" w:rsidP="007E22FF">
            <w:pPr>
              <w:rPr>
                <w:rFonts w:ascii="Arial" w:hAnsi="Arial" w:cs="Arial"/>
                <w:bCs/>
              </w:rPr>
            </w:pPr>
          </w:p>
          <w:p w14:paraId="307EACF7" w14:textId="022736D0" w:rsidR="00CB578D" w:rsidRDefault="00990211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Air BnB</w:t>
            </w:r>
            <w:r w:rsidR="008530AD">
              <w:rPr>
                <w:rFonts w:ascii="Arial" w:hAnsi="Arial" w:cs="Arial"/>
                <w:bCs/>
              </w:rPr>
              <w:t xml:space="preserve">’s – this topic has been an ongoing discussion for sometime; Administration has not </w:t>
            </w:r>
            <w:r w:rsidR="00A05C9D">
              <w:rPr>
                <w:rFonts w:ascii="Arial" w:hAnsi="Arial" w:cs="Arial"/>
                <w:bCs/>
              </w:rPr>
              <w:t xml:space="preserve">put together anything specific at this time other than </w:t>
            </w:r>
            <w:r w:rsidR="001D2D48">
              <w:rPr>
                <w:rFonts w:ascii="Arial" w:hAnsi="Arial" w:cs="Arial"/>
                <w:bCs/>
              </w:rPr>
              <w:t xml:space="preserve">what has been presented previously.  </w:t>
            </w:r>
            <w:r w:rsidR="00A4010D">
              <w:rPr>
                <w:rFonts w:ascii="Arial" w:hAnsi="Arial" w:cs="Arial"/>
                <w:bCs/>
              </w:rPr>
              <w:t xml:space="preserve">Most municipalities regulate short term rentals through the Land Use Bylaw.  </w:t>
            </w:r>
            <w:r w:rsidR="00EE2DD8">
              <w:rPr>
                <w:rFonts w:ascii="Arial" w:hAnsi="Arial" w:cs="Arial"/>
                <w:bCs/>
              </w:rPr>
              <w:t xml:space="preserve">We have also contacted the County regarding </w:t>
            </w:r>
            <w:r w:rsidR="00ED68E8">
              <w:rPr>
                <w:rFonts w:ascii="Arial" w:hAnsi="Arial" w:cs="Arial"/>
                <w:bCs/>
              </w:rPr>
              <w:t xml:space="preserve">their direction moving forward however have not received any further information at this time.  </w:t>
            </w:r>
            <w:r w:rsidR="00580CB0">
              <w:rPr>
                <w:rFonts w:ascii="Arial" w:hAnsi="Arial" w:cs="Arial"/>
                <w:bCs/>
              </w:rPr>
              <w:t xml:space="preserve">Development Officer Tony Sonnleitner will be attending via zoom for this discussion. </w:t>
            </w:r>
          </w:p>
          <w:p w14:paraId="6AAE7B15" w14:textId="68736C4A" w:rsidR="00580CB0" w:rsidRDefault="00CF3A1E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lastRenderedPageBreak/>
              <w:t>(direction as given by Council at meeting time)</w:t>
            </w:r>
          </w:p>
          <w:p w14:paraId="51296099" w14:textId="77777777" w:rsidR="00CF3A1E" w:rsidRPr="00CF3A1E" w:rsidRDefault="00CF3A1E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2B42B04" w14:textId="54487F1B" w:rsidR="00B92254" w:rsidRDefault="00451C3D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Administration is requesting Council direction on </w:t>
            </w:r>
            <w:r w:rsidR="00370E4F">
              <w:rPr>
                <w:rFonts w:ascii="Arial" w:hAnsi="Arial" w:cs="Arial"/>
                <w:bCs/>
              </w:rPr>
              <w:t xml:space="preserve">the next scheduled Council meeting date in July as we will be having the organizational meeting at that time as well.  </w:t>
            </w:r>
            <w:r w:rsidR="00812971">
              <w:rPr>
                <w:rFonts w:ascii="Arial" w:hAnsi="Arial" w:cs="Arial"/>
                <w:bCs/>
              </w:rPr>
              <w:t xml:space="preserve">We will discuss regular meeting dates moving forward at that time.  </w:t>
            </w:r>
            <w:r w:rsidR="003B3A94">
              <w:rPr>
                <w:rFonts w:ascii="Arial" w:hAnsi="Arial" w:cs="Arial"/>
                <w:bCs/>
              </w:rPr>
              <w:t xml:space="preserve"> </w:t>
            </w:r>
          </w:p>
          <w:p w14:paraId="687DD068" w14:textId="77777777" w:rsidR="00772E06" w:rsidRDefault="00772E06" w:rsidP="007E22FF">
            <w:pPr>
              <w:rPr>
                <w:rFonts w:ascii="Arial" w:hAnsi="Arial" w:cs="Arial"/>
                <w:bCs/>
              </w:rPr>
            </w:pPr>
          </w:p>
          <w:p w14:paraId="272C3482" w14:textId="5185A2BD" w:rsidR="003B7F32" w:rsidRDefault="00772E06" w:rsidP="00BD72C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(that the regular Council meet</w:t>
            </w:r>
            <w:r w:rsidR="00B00F0A">
              <w:rPr>
                <w:rFonts w:ascii="Arial" w:hAnsi="Arial" w:cs="Arial"/>
                <w:bCs/>
                <w:i/>
                <w:iCs/>
              </w:rPr>
              <w:t>ing and Organizational Meeting for the</w:t>
            </w:r>
            <w:r>
              <w:rPr>
                <w:rFonts w:ascii="Arial" w:hAnsi="Arial" w:cs="Arial"/>
                <w:bCs/>
                <w:i/>
                <w:iCs/>
              </w:rPr>
              <w:t xml:space="preserve"> Summer Village of Birch Cove </w:t>
            </w:r>
            <w:r w:rsidR="003D12A4">
              <w:rPr>
                <w:rFonts w:ascii="Arial" w:hAnsi="Arial" w:cs="Arial"/>
                <w:bCs/>
                <w:i/>
                <w:iCs/>
              </w:rPr>
              <w:t xml:space="preserve">be scheduled </w:t>
            </w:r>
            <w:r w:rsidR="00B00F0A">
              <w:rPr>
                <w:rFonts w:ascii="Arial" w:hAnsi="Arial" w:cs="Arial"/>
                <w:bCs/>
                <w:i/>
                <w:iCs/>
              </w:rPr>
              <w:t xml:space="preserve">for </w:t>
            </w:r>
            <w:r w:rsidR="003D12A4">
              <w:rPr>
                <w:rFonts w:ascii="Arial" w:hAnsi="Arial" w:cs="Arial"/>
                <w:bCs/>
                <w:i/>
                <w:iCs/>
              </w:rPr>
              <w:t xml:space="preserve">the _____ day of </w:t>
            </w:r>
            <w:r w:rsidR="00B00F0A">
              <w:rPr>
                <w:rFonts w:ascii="Arial" w:hAnsi="Arial" w:cs="Arial"/>
                <w:bCs/>
                <w:i/>
                <w:iCs/>
              </w:rPr>
              <w:t xml:space="preserve">July, 2023 </w:t>
            </w:r>
            <w:r w:rsidR="003D12A4">
              <w:rPr>
                <w:rFonts w:ascii="Arial" w:hAnsi="Arial" w:cs="Arial"/>
                <w:bCs/>
                <w:i/>
                <w:iCs/>
              </w:rPr>
              <w:t>at the Wildwillow Administration office located at 2317 Twp Rd 545, Onoway, Alberta</w:t>
            </w:r>
            <w:r w:rsidR="00BD72C5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122F03B5" w14:textId="77777777" w:rsidR="00DE4A59" w:rsidRDefault="00DE4A59" w:rsidP="00BD72C5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DDA0FBF" w14:textId="79B37A79" w:rsidR="00381B41" w:rsidRPr="00381B41" w:rsidRDefault="00381B41" w:rsidP="00BD72C5">
            <w:pPr>
              <w:rPr>
                <w:rFonts w:ascii="Arial" w:hAnsi="Arial" w:cs="Arial"/>
                <w:bCs/>
              </w:rPr>
            </w:pPr>
          </w:p>
        </w:tc>
      </w:tr>
      <w:tr w:rsidR="00834EA9" w:rsidRPr="007C43F7" w14:paraId="0C2F5371" w14:textId="77777777" w:rsidTr="00657B73">
        <w:tc>
          <w:tcPr>
            <w:tcW w:w="522" w:type="dxa"/>
            <w:shd w:val="clear" w:color="auto" w:fill="FFFFFF" w:themeFill="background1"/>
          </w:tcPr>
          <w:p w14:paraId="0EC525F6" w14:textId="7820911A" w:rsidR="00834EA9" w:rsidRDefault="00D67A5F" w:rsidP="002474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7. </w:t>
            </w:r>
          </w:p>
        </w:tc>
        <w:tc>
          <w:tcPr>
            <w:tcW w:w="2308" w:type="dxa"/>
            <w:shd w:val="clear" w:color="auto" w:fill="FFFFFF" w:themeFill="background1"/>
          </w:tcPr>
          <w:p w14:paraId="102A9890" w14:textId="77777777" w:rsidR="00834EA9" w:rsidRDefault="00D67A5F" w:rsidP="002474FD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Bylaws &amp; Policies</w:t>
            </w:r>
          </w:p>
          <w:p w14:paraId="3C4E0D28" w14:textId="41846BDB" w:rsidR="00D67A5F" w:rsidRPr="00D67A5F" w:rsidRDefault="00D67A5F" w:rsidP="002474FD">
            <w:pPr>
              <w:jc w:val="lef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95B999D" w14:textId="77777777" w:rsidR="00834EA9" w:rsidRDefault="00834EA9" w:rsidP="002474F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A20ECF5" w14:textId="7AD6AE69" w:rsidR="00834EA9" w:rsidRDefault="00512EC4" w:rsidP="007D23EA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2474FD" w:rsidRPr="007C43F7" w14:paraId="4CDF9F00" w14:textId="77777777" w:rsidTr="00657B73">
        <w:tc>
          <w:tcPr>
            <w:tcW w:w="522" w:type="dxa"/>
            <w:shd w:val="clear" w:color="auto" w:fill="FFFFFF" w:themeFill="background1"/>
          </w:tcPr>
          <w:p w14:paraId="37560D38" w14:textId="7BDE8D6B" w:rsidR="002474FD" w:rsidRDefault="00512EC4" w:rsidP="002474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308" w:type="dxa"/>
            <w:shd w:val="clear" w:color="auto" w:fill="FFFFFF" w:themeFill="background1"/>
          </w:tcPr>
          <w:p w14:paraId="197EB24C" w14:textId="52D28007" w:rsidR="00D67A5F" w:rsidRPr="00512EC4" w:rsidRDefault="00512EC4" w:rsidP="002474FD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New Business:</w:t>
            </w:r>
          </w:p>
          <w:p w14:paraId="7B45F408" w14:textId="267131B2" w:rsidR="00C35BEF" w:rsidRPr="00926B06" w:rsidRDefault="00C35BEF" w:rsidP="002474FD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53D56B6" w14:textId="77777777" w:rsidR="00D67A5F" w:rsidRDefault="00D67A5F" w:rsidP="002474FD">
            <w:pPr>
              <w:rPr>
                <w:rFonts w:ascii="Arial" w:hAnsi="Arial" w:cs="Arial"/>
                <w:bCs/>
              </w:rPr>
            </w:pPr>
          </w:p>
          <w:p w14:paraId="45AFDD2D" w14:textId="6E23FA01" w:rsidR="002474FD" w:rsidRDefault="00512EC4" w:rsidP="002474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C35BE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5DBD4966" w14:textId="77777777" w:rsidR="00D67A5F" w:rsidRDefault="00D67A5F" w:rsidP="007D23EA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</w:pPr>
          </w:p>
          <w:p w14:paraId="12898E91" w14:textId="2285344E" w:rsidR="00A01654" w:rsidRDefault="006D149F" w:rsidP="00772376">
            <w:pPr>
              <w:pStyle w:val="paragraph"/>
              <w:tabs>
                <w:tab w:val="left" w:pos="2835"/>
              </w:tabs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D149F">
              <w:rPr>
                <w:rFonts w:ascii="Arial" w:hAnsi="Arial" w:cs="Arial"/>
                <w:sz w:val="22"/>
                <w:szCs w:val="22"/>
              </w:rPr>
              <w:t xml:space="preserve">Bylaw Review – Deputy Mayor Sample has requested </w:t>
            </w:r>
            <w:r w:rsidR="00390717">
              <w:rPr>
                <w:rFonts w:ascii="Arial" w:hAnsi="Arial" w:cs="Arial"/>
                <w:sz w:val="22"/>
                <w:szCs w:val="22"/>
              </w:rPr>
              <w:t xml:space="preserve">a discussion regarding a Bylaw review for the Summer Village.  Some of the bylaws could certainly be updated and/or </w:t>
            </w:r>
            <w:r w:rsidR="003E6108">
              <w:rPr>
                <w:rFonts w:ascii="Arial" w:hAnsi="Arial" w:cs="Arial"/>
                <w:sz w:val="22"/>
                <w:szCs w:val="22"/>
              </w:rPr>
              <w:t xml:space="preserve">consolidated.  Administration </w:t>
            </w:r>
            <w:r w:rsidR="00614F72">
              <w:rPr>
                <w:rFonts w:ascii="Arial" w:hAnsi="Arial" w:cs="Arial"/>
                <w:sz w:val="22"/>
                <w:szCs w:val="22"/>
              </w:rPr>
              <w:t>is requesting</w:t>
            </w:r>
            <w:r w:rsidR="003E61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72E8">
              <w:rPr>
                <w:rFonts w:ascii="Arial" w:hAnsi="Arial" w:cs="Arial"/>
                <w:sz w:val="22"/>
                <w:szCs w:val="22"/>
              </w:rPr>
              <w:t>direction</w:t>
            </w:r>
            <w:r w:rsidR="0008518E">
              <w:rPr>
                <w:rFonts w:ascii="Arial" w:hAnsi="Arial" w:cs="Arial"/>
                <w:sz w:val="22"/>
                <w:szCs w:val="22"/>
              </w:rPr>
              <w:t xml:space="preserve"> on how to move this forward including </w:t>
            </w:r>
            <w:r w:rsidR="00D572E8">
              <w:rPr>
                <w:rFonts w:ascii="Arial" w:hAnsi="Arial" w:cs="Arial"/>
                <w:sz w:val="22"/>
                <w:szCs w:val="22"/>
              </w:rPr>
              <w:t xml:space="preserve">the administrative participation and input. </w:t>
            </w:r>
          </w:p>
          <w:p w14:paraId="21EFD022" w14:textId="77777777" w:rsidR="00D572E8" w:rsidRDefault="00D572E8" w:rsidP="00772376">
            <w:pPr>
              <w:pStyle w:val="paragraph"/>
              <w:tabs>
                <w:tab w:val="left" w:pos="2835"/>
              </w:tabs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FFA8975" w14:textId="77777777" w:rsidR="00D572E8" w:rsidRDefault="00DA292B" w:rsidP="00772376">
            <w:pPr>
              <w:pStyle w:val="paragraph"/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(direction as given by Council at meeting time)</w:t>
            </w:r>
          </w:p>
          <w:p w14:paraId="06C4F45F" w14:textId="531AC69E" w:rsidR="00DA292B" w:rsidRPr="00DA292B" w:rsidRDefault="00DA292B" w:rsidP="00772376">
            <w:pPr>
              <w:pStyle w:val="paragraph"/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555FE" w:rsidRPr="007C43F7" w14:paraId="6117D8A5" w14:textId="77777777" w:rsidTr="00657B73">
        <w:tc>
          <w:tcPr>
            <w:tcW w:w="522" w:type="dxa"/>
            <w:shd w:val="clear" w:color="auto" w:fill="FFFFFF" w:themeFill="background1"/>
          </w:tcPr>
          <w:p w14:paraId="09E8E3F8" w14:textId="77777777" w:rsidR="005555FE" w:rsidRDefault="005555FE" w:rsidP="002474F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A84A307" w14:textId="6610698B" w:rsidR="005555FE" w:rsidRDefault="005555FE" w:rsidP="002474F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67E62A8" w14:textId="4E0680B6" w:rsidR="001742C7" w:rsidRPr="001742C7" w:rsidRDefault="001742C7" w:rsidP="002474FD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99B9E65" w14:textId="71D4AAA1" w:rsidR="005555FE" w:rsidRPr="00AF0DB3" w:rsidRDefault="00512EC4" w:rsidP="002474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5555F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23151A67" w14:textId="577C748A" w:rsidR="00483F9C" w:rsidRDefault="002146CB" w:rsidP="003B7F3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Strategic and sustainable planning for ongoing maintenance/repair </w:t>
            </w:r>
            <w:r w:rsidR="00896D70">
              <w:rPr>
                <w:rFonts w:ascii="Arial" w:hAnsi="Arial" w:cs="Arial"/>
                <w:bCs/>
              </w:rPr>
              <w:t xml:space="preserve">of existing and new Summer Village </w:t>
            </w:r>
            <w:r w:rsidR="001E33DA">
              <w:rPr>
                <w:rFonts w:ascii="Arial" w:hAnsi="Arial" w:cs="Arial"/>
                <w:bCs/>
              </w:rPr>
              <w:t xml:space="preserve">assets.  </w:t>
            </w:r>
            <w:r w:rsidR="00784426">
              <w:rPr>
                <w:rFonts w:ascii="Arial" w:hAnsi="Arial" w:cs="Arial"/>
                <w:bCs/>
              </w:rPr>
              <w:t>This item was forwarded by Deputy Mayor Sample</w:t>
            </w:r>
            <w:r w:rsidR="00365EAE">
              <w:rPr>
                <w:rFonts w:ascii="Arial" w:hAnsi="Arial" w:cs="Arial"/>
                <w:bCs/>
              </w:rPr>
              <w:t xml:space="preserve"> for discussion and direction. </w:t>
            </w:r>
            <w:r w:rsidR="001E33DA">
              <w:rPr>
                <w:rFonts w:ascii="Arial" w:hAnsi="Arial" w:cs="Arial"/>
                <w:bCs/>
              </w:rPr>
              <w:t xml:space="preserve">Regular </w:t>
            </w:r>
            <w:r w:rsidR="00BA547B">
              <w:rPr>
                <w:rFonts w:ascii="Arial" w:hAnsi="Arial" w:cs="Arial"/>
                <w:bCs/>
              </w:rPr>
              <w:t>maintenance of repair i.e. culvert cleaning etc. are built</w:t>
            </w:r>
            <w:r w:rsidR="00F63638">
              <w:rPr>
                <w:rFonts w:ascii="Arial" w:hAnsi="Arial" w:cs="Arial"/>
                <w:bCs/>
              </w:rPr>
              <w:t xml:space="preserve"> into the budget annually.  However, the capital assets </w:t>
            </w:r>
            <w:r w:rsidR="00291CEC">
              <w:rPr>
                <w:rFonts w:ascii="Arial" w:hAnsi="Arial" w:cs="Arial"/>
                <w:bCs/>
              </w:rPr>
              <w:t xml:space="preserve">such as the playground, </w:t>
            </w:r>
            <w:r w:rsidR="00DD59D5">
              <w:rPr>
                <w:rFonts w:ascii="Arial" w:hAnsi="Arial" w:cs="Arial"/>
                <w:bCs/>
              </w:rPr>
              <w:t>shelter</w:t>
            </w:r>
            <w:r w:rsidR="00291CEC">
              <w:rPr>
                <w:rFonts w:ascii="Arial" w:hAnsi="Arial" w:cs="Arial"/>
                <w:bCs/>
              </w:rPr>
              <w:t xml:space="preserve"> etc. </w:t>
            </w:r>
            <w:r w:rsidR="00DD59D5">
              <w:rPr>
                <w:rFonts w:ascii="Arial" w:hAnsi="Arial" w:cs="Arial"/>
                <w:bCs/>
              </w:rPr>
              <w:t xml:space="preserve">will at some point require maintenance and any new assets such as the </w:t>
            </w:r>
            <w:r w:rsidR="00100D40">
              <w:rPr>
                <w:rFonts w:ascii="Arial" w:hAnsi="Arial" w:cs="Arial"/>
                <w:bCs/>
              </w:rPr>
              <w:t xml:space="preserve">retaining wall, multi-use court will require maintenance in future as well as an increase in our insurance costs.  </w:t>
            </w:r>
            <w:r w:rsidR="002768E0">
              <w:rPr>
                <w:rFonts w:ascii="Arial" w:hAnsi="Arial" w:cs="Arial"/>
                <w:bCs/>
              </w:rPr>
              <w:t xml:space="preserve">These are costs that the Summer Village must consider for future budgeting and a plan for </w:t>
            </w:r>
            <w:r w:rsidR="00F15101">
              <w:rPr>
                <w:rFonts w:ascii="Arial" w:hAnsi="Arial" w:cs="Arial"/>
                <w:bCs/>
              </w:rPr>
              <w:t xml:space="preserve">some reserve funding </w:t>
            </w:r>
            <w:r w:rsidR="00365EAE">
              <w:rPr>
                <w:rFonts w:ascii="Arial" w:hAnsi="Arial" w:cs="Arial"/>
                <w:bCs/>
              </w:rPr>
              <w:t>is</w:t>
            </w:r>
            <w:r w:rsidR="00F15101">
              <w:rPr>
                <w:rFonts w:ascii="Arial" w:hAnsi="Arial" w:cs="Arial"/>
                <w:bCs/>
              </w:rPr>
              <w:t xml:space="preserve"> advisable.  </w:t>
            </w:r>
          </w:p>
          <w:p w14:paraId="21D8EAD1" w14:textId="77777777" w:rsidR="00F15101" w:rsidRDefault="00F15101" w:rsidP="003B7F32">
            <w:pPr>
              <w:rPr>
                <w:rFonts w:ascii="Arial" w:hAnsi="Arial" w:cs="Arial"/>
                <w:bCs/>
              </w:rPr>
            </w:pPr>
          </w:p>
          <w:p w14:paraId="54DD9E91" w14:textId="52638DED" w:rsidR="00F15101" w:rsidRPr="00F15101" w:rsidRDefault="00F15101" w:rsidP="003B7F3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(direction as given by Council at meeting ti</w:t>
            </w:r>
            <w:r w:rsidR="00117CD8">
              <w:rPr>
                <w:rFonts w:ascii="Arial" w:hAnsi="Arial" w:cs="Arial"/>
                <w:bCs/>
                <w:i/>
                <w:iCs/>
              </w:rPr>
              <w:t>me)</w:t>
            </w:r>
          </w:p>
          <w:p w14:paraId="621880F3" w14:textId="7F48B357" w:rsidR="001E63E5" w:rsidRPr="004B411F" w:rsidRDefault="001E63E5" w:rsidP="003B7F32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1128" w:rsidRPr="007C43F7" w14:paraId="29C829FF" w14:textId="77777777" w:rsidTr="00657B73">
        <w:tc>
          <w:tcPr>
            <w:tcW w:w="522" w:type="dxa"/>
            <w:shd w:val="clear" w:color="auto" w:fill="FFFFFF" w:themeFill="background1"/>
          </w:tcPr>
          <w:p w14:paraId="39448D43" w14:textId="77777777" w:rsidR="00231128" w:rsidRDefault="00231128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15EC0A26" w14:textId="4EF77AC5" w:rsidR="00231128" w:rsidRPr="00590E56" w:rsidRDefault="00590E56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  <w:r w:rsidR="002E7707">
              <w:rPr>
                <w:rFonts w:ascii="Arial" w:hAnsi="Arial" w:cs="Arial"/>
                <w:bCs/>
                <w:i/>
                <w:iCs/>
              </w:rPr>
              <w:t>5-</w:t>
            </w:r>
            <w:r w:rsidR="008A7DE8">
              <w:rPr>
                <w:rFonts w:ascii="Arial" w:hAnsi="Arial" w:cs="Arial"/>
                <w:bCs/>
                <w:i/>
                <w:iCs/>
              </w:rPr>
              <w:t>11</w:t>
            </w:r>
          </w:p>
        </w:tc>
        <w:tc>
          <w:tcPr>
            <w:tcW w:w="612" w:type="dxa"/>
            <w:shd w:val="clear" w:color="auto" w:fill="FFFFFF" w:themeFill="background1"/>
          </w:tcPr>
          <w:p w14:paraId="1B4E203C" w14:textId="3A08CBED" w:rsidR="00231128" w:rsidRDefault="00590E56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4F9E454C" w14:textId="77777777" w:rsidR="00231128" w:rsidRDefault="00590E56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 Alberta Summer Village Association (ASVA) Annual Conference and AGM – October 19</w:t>
            </w:r>
            <w:r w:rsidRPr="00590E56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and 20</w:t>
            </w:r>
            <w:r w:rsidRPr="00590E56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>, 2023 at the Royal Hotel West in Edmonton</w:t>
            </w:r>
            <w:r w:rsidR="00820024">
              <w:rPr>
                <w:rFonts w:ascii="Arial" w:hAnsi="Arial" w:cs="Arial"/>
                <w:bCs/>
              </w:rPr>
              <w:t xml:space="preserve"> – please refer to the May 29</w:t>
            </w:r>
            <w:r w:rsidR="00820024" w:rsidRPr="00820024">
              <w:rPr>
                <w:rFonts w:ascii="Arial" w:hAnsi="Arial" w:cs="Arial"/>
                <w:bCs/>
                <w:vertAlign w:val="superscript"/>
              </w:rPr>
              <w:t>th</w:t>
            </w:r>
            <w:r w:rsidR="00820024">
              <w:rPr>
                <w:rFonts w:ascii="Arial" w:hAnsi="Arial" w:cs="Arial"/>
                <w:bCs/>
              </w:rPr>
              <w:t>, 2023 email from Executive Director Kathy Krawchuk. Deadline for registration is September 15</w:t>
            </w:r>
            <w:r w:rsidR="00820024" w:rsidRPr="00820024">
              <w:rPr>
                <w:rFonts w:ascii="Arial" w:hAnsi="Arial" w:cs="Arial"/>
                <w:bCs/>
                <w:vertAlign w:val="superscript"/>
              </w:rPr>
              <w:t>th</w:t>
            </w:r>
            <w:r w:rsidR="00820024">
              <w:rPr>
                <w:rFonts w:ascii="Arial" w:hAnsi="Arial" w:cs="Arial"/>
                <w:bCs/>
              </w:rPr>
              <w:t>, 2023 and the fee is $299.00.  The morning of October 20</w:t>
            </w:r>
            <w:r w:rsidR="00820024" w:rsidRPr="00820024">
              <w:rPr>
                <w:rFonts w:ascii="Arial" w:hAnsi="Arial" w:cs="Arial"/>
                <w:bCs/>
                <w:vertAlign w:val="superscript"/>
              </w:rPr>
              <w:t>th</w:t>
            </w:r>
            <w:r w:rsidR="00820024">
              <w:rPr>
                <w:rFonts w:ascii="Arial" w:hAnsi="Arial" w:cs="Arial"/>
                <w:bCs/>
              </w:rPr>
              <w:t xml:space="preserve">, 2023 </w:t>
            </w:r>
            <w:r w:rsidR="00396470">
              <w:rPr>
                <w:rFonts w:ascii="Arial" w:hAnsi="Arial" w:cs="Arial"/>
                <w:bCs/>
              </w:rPr>
              <w:t xml:space="preserve">is dedicated to Emergency Management, it is recommended to have </w:t>
            </w:r>
            <w:r w:rsidR="00C20C1E">
              <w:rPr>
                <w:rFonts w:ascii="Arial" w:hAnsi="Arial" w:cs="Arial"/>
                <w:bCs/>
              </w:rPr>
              <w:t xml:space="preserve">the municipalities Director of Emergency Management (DEM) in attendance. </w:t>
            </w:r>
          </w:p>
          <w:p w14:paraId="48EE626C" w14:textId="77777777" w:rsidR="00C20C1E" w:rsidRDefault="00C20C1E" w:rsidP="006828A8">
            <w:pPr>
              <w:rPr>
                <w:rFonts w:ascii="Arial" w:hAnsi="Arial" w:cs="Arial"/>
                <w:bCs/>
              </w:rPr>
            </w:pPr>
          </w:p>
          <w:p w14:paraId="6DA5BFF1" w14:textId="77777777" w:rsidR="00885149" w:rsidRDefault="00885149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(that the Summer Village of Birch Cove authorize attendance of Council, Admini</w:t>
            </w:r>
            <w:r w:rsidR="006C2D56">
              <w:rPr>
                <w:rFonts w:ascii="Arial" w:hAnsi="Arial" w:cs="Arial"/>
                <w:bCs/>
                <w:i/>
                <w:iCs/>
              </w:rPr>
              <w:t>stration and the Director of Emergency Management to attend the Annual ASVA Conference October 19</w:t>
            </w:r>
            <w:r w:rsidR="006C2D56" w:rsidRPr="006C2D56">
              <w:rPr>
                <w:rFonts w:ascii="Arial" w:hAnsi="Arial" w:cs="Arial"/>
                <w:bCs/>
                <w:i/>
                <w:iCs/>
                <w:vertAlign w:val="superscript"/>
              </w:rPr>
              <w:t>th</w:t>
            </w:r>
            <w:r w:rsidR="006C2D56">
              <w:rPr>
                <w:rFonts w:ascii="Arial" w:hAnsi="Arial" w:cs="Arial"/>
                <w:bCs/>
                <w:i/>
                <w:iCs/>
              </w:rPr>
              <w:t>, - 20</w:t>
            </w:r>
            <w:r w:rsidR="006C2D56" w:rsidRPr="006C2D56">
              <w:rPr>
                <w:rFonts w:ascii="Arial" w:hAnsi="Arial" w:cs="Arial"/>
                <w:bCs/>
                <w:i/>
                <w:iCs/>
                <w:vertAlign w:val="superscript"/>
              </w:rPr>
              <w:t>th</w:t>
            </w:r>
            <w:r w:rsidR="006C2D56">
              <w:rPr>
                <w:rFonts w:ascii="Arial" w:hAnsi="Arial" w:cs="Arial"/>
                <w:bCs/>
                <w:i/>
                <w:iCs/>
              </w:rPr>
              <w:t>, 2023 in Edmonton)</w:t>
            </w:r>
          </w:p>
          <w:p w14:paraId="002CBE05" w14:textId="77777777" w:rsidR="006C2D56" w:rsidRDefault="006C2D56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9CBBA78" w14:textId="4963B16B" w:rsidR="004F27F8" w:rsidRDefault="004F27F8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Or</w:t>
            </w:r>
          </w:p>
          <w:p w14:paraId="0478DE10" w14:textId="77777777" w:rsidR="004F27F8" w:rsidRDefault="004F27F8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99ACD19" w14:textId="77777777" w:rsidR="004F27F8" w:rsidRDefault="004F27F8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(some other direction as given by Council at meeting time)</w:t>
            </w:r>
          </w:p>
          <w:p w14:paraId="1F375BC4" w14:textId="4F24B118" w:rsidR="004F27F8" w:rsidRPr="00885149" w:rsidRDefault="004F27F8" w:rsidP="006828A8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C827A1" w:rsidRPr="007C43F7" w14:paraId="47A32A5E" w14:textId="77777777" w:rsidTr="00657B73">
        <w:tc>
          <w:tcPr>
            <w:tcW w:w="522" w:type="dxa"/>
            <w:shd w:val="clear" w:color="auto" w:fill="FFFFFF" w:themeFill="background1"/>
          </w:tcPr>
          <w:p w14:paraId="41DD98FA" w14:textId="77777777" w:rsidR="00C827A1" w:rsidRDefault="00C827A1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D4298C4" w14:textId="77777777" w:rsidR="00C827A1" w:rsidRDefault="00C827A1" w:rsidP="006828A8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2EEB9143" w14:textId="7D5D168C" w:rsidR="00C827A1" w:rsidRDefault="00C827A1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d)</w:t>
            </w:r>
          </w:p>
        </w:tc>
        <w:tc>
          <w:tcPr>
            <w:tcW w:w="7371" w:type="dxa"/>
            <w:shd w:val="clear" w:color="auto" w:fill="FFFFFF" w:themeFill="background1"/>
          </w:tcPr>
          <w:p w14:paraId="626F475F" w14:textId="5E67A0F0" w:rsidR="00C827A1" w:rsidRDefault="000858DB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Addition of Signing Authority with Royal Bank of Canada – </w:t>
            </w:r>
            <w:r w:rsidR="00337007">
              <w:rPr>
                <w:rFonts w:ascii="Arial" w:hAnsi="Arial" w:cs="Arial"/>
                <w:bCs/>
              </w:rPr>
              <w:t xml:space="preserve">Administration is requesting </w:t>
            </w:r>
            <w:r>
              <w:rPr>
                <w:rFonts w:ascii="Arial" w:hAnsi="Arial" w:cs="Arial"/>
                <w:bCs/>
              </w:rPr>
              <w:t xml:space="preserve">an additional </w:t>
            </w:r>
            <w:r w:rsidR="0044747E">
              <w:rPr>
                <w:rFonts w:ascii="Arial" w:hAnsi="Arial" w:cs="Arial"/>
                <w:bCs/>
              </w:rPr>
              <w:t xml:space="preserve">administrative </w:t>
            </w:r>
            <w:r>
              <w:rPr>
                <w:rFonts w:ascii="Arial" w:hAnsi="Arial" w:cs="Arial"/>
                <w:bCs/>
              </w:rPr>
              <w:t xml:space="preserve">signing authority </w:t>
            </w:r>
            <w:r w:rsidR="00285A92">
              <w:rPr>
                <w:rFonts w:ascii="Arial" w:hAnsi="Arial" w:cs="Arial"/>
                <w:bCs/>
              </w:rPr>
              <w:t>for the</w:t>
            </w:r>
            <w:r w:rsidR="00603A02">
              <w:rPr>
                <w:rFonts w:ascii="Arial" w:hAnsi="Arial" w:cs="Arial"/>
                <w:bCs/>
              </w:rPr>
              <w:t xml:space="preserve"> </w:t>
            </w:r>
            <w:r w:rsidR="0044747E">
              <w:rPr>
                <w:rFonts w:ascii="Arial" w:hAnsi="Arial" w:cs="Arial"/>
                <w:bCs/>
              </w:rPr>
              <w:t>Summer Village of Birch Cove</w:t>
            </w:r>
            <w:r w:rsidR="00A83DEE">
              <w:rPr>
                <w:rFonts w:ascii="Arial" w:hAnsi="Arial" w:cs="Arial"/>
                <w:bCs/>
              </w:rPr>
              <w:t xml:space="preserve"> for the bank.  </w:t>
            </w:r>
            <w:r w:rsidR="00AB70E9">
              <w:rPr>
                <w:rFonts w:ascii="Arial" w:hAnsi="Arial" w:cs="Arial"/>
                <w:bCs/>
              </w:rPr>
              <w:t>In addition</w:t>
            </w:r>
            <w:r w:rsidR="000244C4">
              <w:rPr>
                <w:rFonts w:ascii="Arial" w:hAnsi="Arial" w:cs="Arial"/>
                <w:bCs/>
              </w:rPr>
              <w:t xml:space="preserve"> to Wendy Wildman, administration’s recommendation is to have Diane Wannamaker added.</w:t>
            </w:r>
            <w:r w:rsidR="00A83DEE">
              <w:rPr>
                <w:rFonts w:ascii="Arial" w:hAnsi="Arial" w:cs="Arial"/>
                <w:bCs/>
              </w:rPr>
              <w:t xml:space="preserve"> </w:t>
            </w:r>
          </w:p>
          <w:p w14:paraId="67829760" w14:textId="77777777" w:rsidR="00A83DEE" w:rsidRDefault="00A83DEE" w:rsidP="006828A8">
            <w:pPr>
              <w:rPr>
                <w:rFonts w:ascii="Arial" w:hAnsi="Arial" w:cs="Arial"/>
                <w:bCs/>
              </w:rPr>
            </w:pPr>
          </w:p>
          <w:p w14:paraId="19EB5FC1" w14:textId="77777777" w:rsidR="00A83DEE" w:rsidRDefault="00A83DEE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(that the Summer Village of Birch Cove authorize the </w:t>
            </w:r>
            <w:r w:rsidR="00B51ADF">
              <w:rPr>
                <w:rFonts w:ascii="Arial" w:hAnsi="Arial" w:cs="Arial"/>
                <w:bCs/>
                <w:i/>
                <w:iCs/>
              </w:rPr>
              <w:t xml:space="preserve">addition of Diane Wannamaker as authorized signer </w:t>
            </w:r>
            <w:r w:rsidR="00D30274">
              <w:rPr>
                <w:rFonts w:ascii="Arial" w:hAnsi="Arial" w:cs="Arial"/>
                <w:bCs/>
                <w:i/>
                <w:iCs/>
              </w:rPr>
              <w:t xml:space="preserve">at the Royal Bank of Canada) </w:t>
            </w:r>
          </w:p>
          <w:p w14:paraId="1E308D23" w14:textId="630C60D2" w:rsidR="00D30274" w:rsidRPr="00A83DEE" w:rsidRDefault="00D30274" w:rsidP="006828A8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D30274" w:rsidRPr="007C43F7" w14:paraId="18D9805A" w14:textId="77777777" w:rsidTr="00657B73">
        <w:tc>
          <w:tcPr>
            <w:tcW w:w="522" w:type="dxa"/>
            <w:shd w:val="clear" w:color="auto" w:fill="FFFFFF" w:themeFill="background1"/>
          </w:tcPr>
          <w:p w14:paraId="73120BAB" w14:textId="77777777" w:rsidR="00D30274" w:rsidRDefault="00D30274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165687B9" w14:textId="2D73E575" w:rsidR="00D30274" w:rsidRPr="00D30274" w:rsidRDefault="00D30274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 </w:t>
            </w:r>
            <w:r w:rsidR="008A7DE8">
              <w:rPr>
                <w:rFonts w:ascii="Arial" w:hAnsi="Arial" w:cs="Arial"/>
                <w:bCs/>
                <w:i/>
                <w:iCs/>
              </w:rPr>
              <w:t>12-</w:t>
            </w:r>
            <w:r w:rsidR="00743880">
              <w:rPr>
                <w:rFonts w:ascii="Arial" w:hAnsi="Arial" w:cs="Arial"/>
                <w:bCs/>
                <w:i/>
                <w:iCs/>
              </w:rPr>
              <w:t>17</w:t>
            </w:r>
          </w:p>
        </w:tc>
        <w:tc>
          <w:tcPr>
            <w:tcW w:w="612" w:type="dxa"/>
            <w:shd w:val="clear" w:color="auto" w:fill="FFFFFF" w:themeFill="background1"/>
          </w:tcPr>
          <w:p w14:paraId="10A18D91" w14:textId="70241550" w:rsidR="00D30274" w:rsidRDefault="00D30274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e)</w:t>
            </w:r>
          </w:p>
        </w:tc>
        <w:tc>
          <w:tcPr>
            <w:tcW w:w="7371" w:type="dxa"/>
            <w:shd w:val="clear" w:color="auto" w:fill="FFFFFF" w:themeFill="background1"/>
          </w:tcPr>
          <w:p w14:paraId="040818CA" w14:textId="77777777" w:rsidR="00D30274" w:rsidRDefault="00B06C59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 ASVA McIntosh Bulrush Award Nominations  - please refer to the June 6</w:t>
            </w:r>
            <w:r w:rsidRPr="00B06C59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, 2023 email from our Summer Village Provincial Association regarding said award nomination.  </w:t>
            </w:r>
            <w:r w:rsidR="00C5708F">
              <w:rPr>
                <w:rFonts w:ascii="Arial" w:hAnsi="Arial" w:cs="Arial"/>
                <w:bCs/>
              </w:rPr>
              <w:t>Nomination deadline is August 31</w:t>
            </w:r>
            <w:r w:rsidR="00C5708F" w:rsidRPr="00C5708F">
              <w:rPr>
                <w:rFonts w:ascii="Arial" w:hAnsi="Arial" w:cs="Arial"/>
                <w:bCs/>
                <w:vertAlign w:val="superscript"/>
              </w:rPr>
              <w:t>st</w:t>
            </w:r>
            <w:r w:rsidR="00C5708F">
              <w:rPr>
                <w:rFonts w:ascii="Arial" w:hAnsi="Arial" w:cs="Arial"/>
                <w:bCs/>
              </w:rPr>
              <w:t xml:space="preserve">, 2023. </w:t>
            </w:r>
          </w:p>
          <w:p w14:paraId="640937FC" w14:textId="77777777" w:rsidR="00C5708F" w:rsidRDefault="00C5708F" w:rsidP="006828A8">
            <w:pPr>
              <w:rPr>
                <w:rFonts w:ascii="Arial" w:hAnsi="Arial" w:cs="Arial"/>
                <w:bCs/>
              </w:rPr>
            </w:pPr>
          </w:p>
          <w:p w14:paraId="44948F63" w14:textId="77777777" w:rsidR="00C5708F" w:rsidRDefault="00C5708F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(accept for information) </w:t>
            </w:r>
          </w:p>
          <w:p w14:paraId="455202B1" w14:textId="77777777" w:rsidR="00C5708F" w:rsidRDefault="00C5708F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61EF614" w14:textId="636519E3" w:rsidR="00C5708F" w:rsidRDefault="00C5708F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Or</w:t>
            </w:r>
          </w:p>
          <w:p w14:paraId="44E30944" w14:textId="77777777" w:rsidR="00C5708F" w:rsidRDefault="00C5708F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52DF818" w14:textId="77777777" w:rsidR="00C5708F" w:rsidRDefault="00C5708F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(nominate a worthy recipient)</w:t>
            </w:r>
          </w:p>
          <w:p w14:paraId="20C0A07C" w14:textId="10CBFF65" w:rsidR="00C5708F" w:rsidRPr="00C5708F" w:rsidRDefault="00C5708F" w:rsidP="006828A8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876A6C" w:rsidRPr="007C43F7" w14:paraId="3D9493F9" w14:textId="77777777" w:rsidTr="00657B73">
        <w:tc>
          <w:tcPr>
            <w:tcW w:w="522" w:type="dxa"/>
            <w:shd w:val="clear" w:color="auto" w:fill="FFFFFF" w:themeFill="background1"/>
          </w:tcPr>
          <w:p w14:paraId="5F75C804" w14:textId="77777777" w:rsidR="00876A6C" w:rsidRDefault="00876A6C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4871E37" w14:textId="78A93F36" w:rsidR="00876A6C" w:rsidRPr="00ED0198" w:rsidRDefault="00ED0198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  <w:r w:rsidR="00743880">
              <w:rPr>
                <w:rFonts w:ascii="Arial" w:hAnsi="Arial" w:cs="Arial"/>
                <w:bCs/>
                <w:i/>
                <w:iCs/>
              </w:rPr>
              <w:t>18-</w:t>
            </w:r>
            <w:r w:rsidR="002D7D38">
              <w:rPr>
                <w:rFonts w:ascii="Arial" w:hAnsi="Arial" w:cs="Arial"/>
                <w:bCs/>
                <w:i/>
                <w:iCs/>
              </w:rPr>
              <w:t>32</w:t>
            </w:r>
          </w:p>
        </w:tc>
        <w:tc>
          <w:tcPr>
            <w:tcW w:w="612" w:type="dxa"/>
            <w:shd w:val="clear" w:color="auto" w:fill="FFFFFF" w:themeFill="background1"/>
          </w:tcPr>
          <w:p w14:paraId="0E9EF8E1" w14:textId="26097ECB" w:rsidR="00876A6C" w:rsidRDefault="00876A6C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f)</w:t>
            </w:r>
          </w:p>
        </w:tc>
        <w:tc>
          <w:tcPr>
            <w:tcW w:w="7371" w:type="dxa"/>
            <w:shd w:val="clear" w:color="auto" w:fill="FFFFFF" w:themeFill="background1"/>
          </w:tcPr>
          <w:p w14:paraId="44C46582" w14:textId="77777777" w:rsidR="00876A6C" w:rsidRDefault="00876A6C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Alberta Municipalities</w:t>
            </w:r>
            <w:r w:rsidR="001D095D">
              <w:rPr>
                <w:rFonts w:ascii="Arial" w:hAnsi="Arial" w:cs="Arial"/>
                <w:bCs/>
              </w:rPr>
              <w:t xml:space="preserve"> – Future of Intermunicipal Collaboration – please </w:t>
            </w:r>
            <w:r w:rsidR="00447DFB">
              <w:rPr>
                <w:rFonts w:ascii="Arial" w:hAnsi="Arial" w:cs="Arial"/>
                <w:bCs/>
              </w:rPr>
              <w:t>refer to the attached June 6</w:t>
            </w:r>
            <w:r w:rsidR="00447DFB" w:rsidRPr="00447DFB">
              <w:rPr>
                <w:rFonts w:ascii="Arial" w:hAnsi="Arial" w:cs="Arial"/>
                <w:bCs/>
                <w:vertAlign w:val="superscript"/>
              </w:rPr>
              <w:t>th</w:t>
            </w:r>
            <w:r w:rsidR="00447DFB">
              <w:rPr>
                <w:rFonts w:ascii="Arial" w:hAnsi="Arial" w:cs="Arial"/>
                <w:bCs/>
              </w:rPr>
              <w:t xml:space="preserve">, 2023 </w:t>
            </w:r>
            <w:r w:rsidR="001E5A1F">
              <w:rPr>
                <w:rFonts w:ascii="Arial" w:hAnsi="Arial" w:cs="Arial"/>
                <w:bCs/>
              </w:rPr>
              <w:t>email from your AM President, Cathy Heron</w:t>
            </w:r>
            <w:r w:rsidR="00873A3F">
              <w:rPr>
                <w:rFonts w:ascii="Arial" w:hAnsi="Arial" w:cs="Arial"/>
                <w:bCs/>
              </w:rPr>
              <w:t xml:space="preserve">.  There will be more discussion on this topic at the upcoming Municipal Leaders Caucus scheduled for various time/locations </w:t>
            </w:r>
            <w:r w:rsidR="00627CC9">
              <w:rPr>
                <w:rFonts w:ascii="Arial" w:hAnsi="Arial" w:cs="Arial"/>
                <w:bCs/>
              </w:rPr>
              <w:t xml:space="preserve">within Alberta (closest being June 22 in Spruce Grove). </w:t>
            </w:r>
          </w:p>
          <w:p w14:paraId="1B2200FD" w14:textId="77777777" w:rsidR="00627CC9" w:rsidRDefault="00627CC9" w:rsidP="006828A8">
            <w:pPr>
              <w:rPr>
                <w:rFonts w:ascii="Arial" w:hAnsi="Arial" w:cs="Arial"/>
                <w:bCs/>
              </w:rPr>
            </w:pPr>
          </w:p>
          <w:p w14:paraId="102F63CD" w14:textId="77777777" w:rsidR="00627CC9" w:rsidRDefault="00627CC9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(authorize participation in upcoming Municipal Leaders Caucus) </w:t>
            </w:r>
          </w:p>
          <w:p w14:paraId="7A52D3E0" w14:textId="77777777" w:rsidR="00627CC9" w:rsidRDefault="00627CC9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2BA9C5C" w14:textId="2B40EEA1" w:rsidR="00627CC9" w:rsidRDefault="00627CC9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Or</w:t>
            </w:r>
          </w:p>
          <w:p w14:paraId="6AE528BD" w14:textId="77777777" w:rsidR="00627CC9" w:rsidRDefault="00627CC9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414F69A" w14:textId="77777777" w:rsidR="00627CC9" w:rsidRDefault="00627CC9" w:rsidP="006828A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(accept for information)</w:t>
            </w:r>
          </w:p>
          <w:p w14:paraId="781189BC" w14:textId="77777777" w:rsidR="00F36333" w:rsidRDefault="00F36333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0A11A0D" w14:textId="77777777" w:rsidR="00F36333" w:rsidRDefault="00F36333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23E3CBD" w14:textId="77777777" w:rsidR="00F36333" w:rsidRDefault="00F36333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349A443" w14:textId="77777777" w:rsidR="00F36333" w:rsidRDefault="00F36333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3BE7B80" w14:textId="22C9EC92" w:rsidR="00627CC9" w:rsidRPr="00627CC9" w:rsidRDefault="00627CC9" w:rsidP="006828A8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361F5" w:rsidRPr="007C43F7" w14:paraId="268B95B5" w14:textId="77777777" w:rsidTr="00657B73">
        <w:tc>
          <w:tcPr>
            <w:tcW w:w="522" w:type="dxa"/>
            <w:shd w:val="clear" w:color="auto" w:fill="FFFFFF" w:themeFill="background1"/>
          </w:tcPr>
          <w:p w14:paraId="0050B0CB" w14:textId="5DC8C97C" w:rsidR="006361F5" w:rsidRDefault="006361F5" w:rsidP="00682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</w:t>
            </w:r>
          </w:p>
        </w:tc>
        <w:tc>
          <w:tcPr>
            <w:tcW w:w="2308" w:type="dxa"/>
            <w:shd w:val="clear" w:color="auto" w:fill="FFFFFF" w:themeFill="background1"/>
          </w:tcPr>
          <w:p w14:paraId="0301077A" w14:textId="77777777" w:rsidR="006361F5" w:rsidRDefault="006361F5" w:rsidP="006828A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Financial</w:t>
            </w:r>
          </w:p>
          <w:p w14:paraId="45614CFE" w14:textId="498C970A" w:rsidR="00163291" w:rsidRDefault="00163291" w:rsidP="00163291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Forwarded under separate cover </w:t>
            </w:r>
          </w:p>
          <w:p w14:paraId="329B1A9D" w14:textId="3235DCC7" w:rsidR="00403C6C" w:rsidRPr="00403C6C" w:rsidRDefault="00403C6C" w:rsidP="006828A8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C053E8B" w14:textId="77777777" w:rsidR="006361F5" w:rsidRDefault="006361F5" w:rsidP="006828A8">
            <w:pPr>
              <w:rPr>
                <w:rFonts w:ascii="Arial" w:hAnsi="Arial" w:cs="Arial"/>
                <w:bCs/>
              </w:rPr>
            </w:pPr>
          </w:p>
          <w:p w14:paraId="0D8C14CF" w14:textId="4602B48A" w:rsidR="00403C6C" w:rsidRDefault="00403C6C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61A34D7C" w14:textId="27D6DE27" w:rsidR="00403C6C" w:rsidRDefault="00403C6C" w:rsidP="006828A8">
            <w:pPr>
              <w:rPr>
                <w:rFonts w:ascii="Arial" w:hAnsi="Arial" w:cs="Arial"/>
                <w:bCs/>
              </w:rPr>
            </w:pPr>
          </w:p>
          <w:p w14:paraId="0358BBBA" w14:textId="69CC6749" w:rsidR="00403C6C" w:rsidRDefault="00403C6C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23048FD" w14:textId="77777777" w:rsidR="006361F5" w:rsidRDefault="006361F5" w:rsidP="006828A8">
            <w:pPr>
              <w:rPr>
                <w:rFonts w:ascii="Arial" w:hAnsi="Arial" w:cs="Arial"/>
                <w:bCs/>
              </w:rPr>
            </w:pPr>
          </w:p>
          <w:p w14:paraId="518312CE" w14:textId="72C7B8CC" w:rsidR="00163291" w:rsidRDefault="00163291" w:rsidP="00403C6C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Income and Expense Statement </w:t>
            </w:r>
            <w:r w:rsidR="00024405">
              <w:rPr>
                <w:rFonts w:ascii="Arial" w:hAnsi="Arial" w:cs="Arial"/>
                <w:bCs/>
              </w:rPr>
              <w:t>– as of May 31</w:t>
            </w:r>
            <w:r w:rsidR="00024405" w:rsidRPr="00024405">
              <w:rPr>
                <w:rFonts w:ascii="Arial" w:hAnsi="Arial" w:cs="Arial"/>
                <w:bCs/>
                <w:vertAlign w:val="superscript"/>
              </w:rPr>
              <w:t>st</w:t>
            </w:r>
            <w:r w:rsidR="00024405">
              <w:rPr>
                <w:rFonts w:ascii="Arial" w:hAnsi="Arial" w:cs="Arial"/>
                <w:bCs/>
              </w:rPr>
              <w:t>, 2023</w:t>
            </w:r>
          </w:p>
          <w:p w14:paraId="4AC7963E" w14:textId="77777777" w:rsidR="00024405" w:rsidRDefault="00024405" w:rsidP="00403C6C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341EF069" w14:textId="4F6079F8" w:rsidR="00024405" w:rsidRDefault="00024405" w:rsidP="00403C6C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(that the Income and Expense Statement as of May 31</w:t>
            </w:r>
            <w:r w:rsidRPr="00024405">
              <w:rPr>
                <w:rFonts w:ascii="Arial" w:hAnsi="Arial" w:cs="Arial"/>
                <w:bCs/>
                <w:i/>
                <w:iCs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i/>
                <w:iCs/>
              </w:rPr>
              <w:t xml:space="preserve">, 2023 be accepted for </w:t>
            </w:r>
            <w:r w:rsidR="00F36333">
              <w:rPr>
                <w:rFonts w:ascii="Arial" w:hAnsi="Arial" w:cs="Arial"/>
                <w:bCs/>
                <w:i/>
                <w:iCs/>
              </w:rPr>
              <w:t>information)</w:t>
            </w:r>
          </w:p>
          <w:p w14:paraId="7E268364" w14:textId="738D36D8" w:rsidR="00403C6C" w:rsidRDefault="00403C6C" w:rsidP="00B0233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95354B" w:rsidRPr="007C43F7" w14:paraId="0F008E66" w14:textId="77777777" w:rsidTr="00657B73">
        <w:tc>
          <w:tcPr>
            <w:tcW w:w="522" w:type="dxa"/>
            <w:shd w:val="clear" w:color="auto" w:fill="FFFFFF" w:themeFill="background1"/>
          </w:tcPr>
          <w:p w14:paraId="13AF34C0" w14:textId="2D3F76D4" w:rsidR="0095354B" w:rsidRDefault="0095354B" w:rsidP="00953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308" w:type="dxa"/>
            <w:shd w:val="clear" w:color="auto" w:fill="FFFFFF" w:themeFill="background1"/>
          </w:tcPr>
          <w:p w14:paraId="4569EC0B" w14:textId="77777777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  <w:r w:rsidRPr="00471FE4">
              <w:rPr>
                <w:rFonts w:ascii="Arial" w:hAnsi="Arial" w:cs="Arial"/>
                <w:b/>
                <w:u w:val="single"/>
              </w:rPr>
              <w:t>Co</w:t>
            </w:r>
            <w:r>
              <w:rPr>
                <w:rFonts w:ascii="Arial" w:hAnsi="Arial" w:cs="Arial"/>
                <w:b/>
                <w:u w:val="single"/>
              </w:rPr>
              <w:t>rrespondence</w:t>
            </w:r>
          </w:p>
          <w:p w14:paraId="43876F35" w14:textId="51409940" w:rsidR="0095354B" w:rsidRP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Page</w:t>
            </w:r>
            <w:r w:rsidR="00563CFD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3B677E">
              <w:rPr>
                <w:rFonts w:ascii="Arial" w:hAnsi="Arial" w:cs="Arial"/>
                <w:bCs/>
                <w:i/>
                <w:iCs/>
              </w:rPr>
              <w:t>33-34</w:t>
            </w:r>
          </w:p>
        </w:tc>
        <w:tc>
          <w:tcPr>
            <w:tcW w:w="612" w:type="dxa"/>
            <w:shd w:val="clear" w:color="auto" w:fill="FFFFFF" w:themeFill="background1"/>
          </w:tcPr>
          <w:p w14:paraId="792E518D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3DC22CB4" w14:textId="329AD6C7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486999A3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3EA1B67C" w14:textId="77777777" w:rsidR="00563CFD" w:rsidRDefault="00563CFD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Alberta Beach Snowmobile Club – May 12</w:t>
            </w:r>
            <w:r w:rsidRPr="00563CFD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, 2023 letter of support for their application for funding under the Community Facility Enhancement Program. </w:t>
            </w:r>
          </w:p>
          <w:p w14:paraId="5D39D72C" w14:textId="3C2C364D" w:rsidR="00563CFD" w:rsidRDefault="00563CFD" w:rsidP="0095354B">
            <w:pPr>
              <w:rPr>
                <w:rFonts w:ascii="Arial" w:hAnsi="Arial" w:cs="Arial"/>
                <w:bCs/>
              </w:rPr>
            </w:pPr>
          </w:p>
        </w:tc>
      </w:tr>
      <w:tr w:rsidR="0095354B" w:rsidRPr="007C43F7" w14:paraId="21C92845" w14:textId="77777777" w:rsidTr="00657B73">
        <w:tc>
          <w:tcPr>
            <w:tcW w:w="522" w:type="dxa"/>
            <w:shd w:val="clear" w:color="auto" w:fill="FFFFFF" w:themeFill="background1"/>
          </w:tcPr>
          <w:p w14:paraId="16AF36DB" w14:textId="77777777" w:rsidR="0095354B" w:rsidRDefault="0095354B" w:rsidP="0095354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2A5C56A" w14:textId="0DBC35BE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5AD82AFA" w14:textId="27960E0D" w:rsidR="0095354B" w:rsidRPr="008A0CE4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A786DFF" w14:textId="591DA931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31F5943C" w14:textId="7DAA547E" w:rsidR="0095354B" w:rsidRDefault="0095354B" w:rsidP="009535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5448C5A" w14:textId="4509AFDD" w:rsidR="0095354B" w:rsidRDefault="0095354B" w:rsidP="0095354B">
            <w:pPr>
              <w:rPr>
                <w:rFonts w:ascii="Arial" w:hAnsi="Arial" w:cs="Arial"/>
                <w:bCs/>
              </w:rPr>
            </w:pPr>
          </w:p>
        </w:tc>
      </w:tr>
      <w:tr w:rsidR="0095354B" w:rsidRPr="007C43F7" w14:paraId="466AD3FD" w14:textId="77777777" w:rsidTr="00657B73">
        <w:tc>
          <w:tcPr>
            <w:tcW w:w="522" w:type="dxa"/>
            <w:shd w:val="clear" w:color="auto" w:fill="FFFFFF" w:themeFill="background1"/>
          </w:tcPr>
          <w:p w14:paraId="75F4E8AF" w14:textId="77777777" w:rsidR="0095354B" w:rsidRDefault="0095354B" w:rsidP="0095354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491334F" w14:textId="77777777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F8F848C" w14:textId="49092BAC" w:rsidR="00ED0198" w:rsidRPr="0095354B" w:rsidRDefault="00ED0198" w:rsidP="0095354B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FDCDC2E" w14:textId="65B60469" w:rsidR="0095354B" w:rsidRPr="00F97D6E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1A9DCEB2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6AD626A7" w14:textId="77777777" w:rsidR="00DE58AF" w:rsidRDefault="00DE58AF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23BAEB78" w14:textId="77777777" w:rsidR="00DE58AF" w:rsidRDefault="00DE58AF" w:rsidP="0095354B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(accept correspondence &amp; information items as presented)</w:t>
            </w:r>
          </w:p>
          <w:p w14:paraId="66F7AB13" w14:textId="5BCE12FB" w:rsidR="00DE58AF" w:rsidRPr="00DE58AF" w:rsidRDefault="00DE58AF" w:rsidP="0095354B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95354B" w:rsidRPr="007C43F7" w14:paraId="2D521A68" w14:textId="77777777" w:rsidTr="00BA63B0">
        <w:trPr>
          <w:trHeight w:val="845"/>
        </w:trPr>
        <w:tc>
          <w:tcPr>
            <w:tcW w:w="522" w:type="dxa"/>
            <w:shd w:val="clear" w:color="auto" w:fill="FFFFFF" w:themeFill="background1"/>
          </w:tcPr>
          <w:p w14:paraId="33C80AD5" w14:textId="1F3885F0" w:rsidR="0095354B" w:rsidRDefault="0095354B" w:rsidP="00953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308" w:type="dxa"/>
            <w:shd w:val="clear" w:color="auto" w:fill="FFFFFF" w:themeFill="background1"/>
          </w:tcPr>
          <w:p w14:paraId="706EE2F2" w14:textId="7320F01C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Council Reports</w:t>
            </w:r>
          </w:p>
          <w:p w14:paraId="11A77D69" w14:textId="32EEF3E5" w:rsidR="0095354B" w:rsidRDefault="0095354B" w:rsidP="003B677E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Forwarded under separate cover</w:t>
            </w:r>
          </w:p>
          <w:p w14:paraId="7A362857" w14:textId="77777777" w:rsidR="0095354B" w:rsidRDefault="0095354B" w:rsidP="003B677E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1982FE42" w14:textId="77777777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EA8FF75" w14:textId="77777777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D5B4CE4" w14:textId="77777777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22F7D50" w14:textId="77777777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C545F5A" w14:textId="159BEB30" w:rsidR="0095354B" w:rsidRPr="00E80BE1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D4118CC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50167981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7C72C463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4250EA8B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5762E838" w14:textId="54BE55EC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5D1E94D9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55B6114E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6BDACE98" w14:textId="2BC7737E" w:rsidR="0095354B" w:rsidRPr="00F97D6E" w:rsidRDefault="0095354B" w:rsidP="00BA63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2CE76D7D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330ED1F3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Mayor Tymafickuk</w:t>
            </w:r>
          </w:p>
          <w:p w14:paraId="402C7285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16F9E057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6CEE1EEF" w14:textId="30B9AD92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Deputy Mayo</w:t>
            </w:r>
            <w:r w:rsidR="00DF38E5">
              <w:rPr>
                <w:rFonts w:ascii="Arial" w:hAnsi="Arial" w:cs="Arial"/>
                <w:bCs/>
              </w:rPr>
              <w:t>r Sample</w:t>
            </w:r>
          </w:p>
          <w:p w14:paraId="225324F9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1D0756B3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14340934" w14:textId="0CB1925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Councillor Sample</w:t>
            </w:r>
          </w:p>
          <w:p w14:paraId="4341E822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44348153" w14:textId="611A6A22" w:rsidR="0095354B" w:rsidRPr="00F44BED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(that the Council Reports be accepted for information)</w:t>
            </w:r>
          </w:p>
        </w:tc>
      </w:tr>
      <w:tr w:rsidR="0095354B" w:rsidRPr="00D87A30" w14:paraId="64196E9B" w14:textId="77777777" w:rsidTr="00657B73">
        <w:tc>
          <w:tcPr>
            <w:tcW w:w="522" w:type="dxa"/>
            <w:shd w:val="clear" w:color="auto" w:fill="FFFFFF" w:themeFill="background1"/>
          </w:tcPr>
          <w:p w14:paraId="1804B4E0" w14:textId="620398A4" w:rsidR="0095354B" w:rsidRPr="00D87A30" w:rsidRDefault="0095354B" w:rsidP="00953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A706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1A316504" w14:textId="77777777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Chief Administrative Officer Report</w:t>
            </w:r>
          </w:p>
          <w:p w14:paraId="4E07C9B7" w14:textId="3746311B" w:rsidR="0095354B" w:rsidRPr="009B23A8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7928574" w14:textId="4B16BB49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</w:p>
          <w:p w14:paraId="421BBB02" w14:textId="3CE20D40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</w:p>
          <w:p w14:paraId="4BDD28ED" w14:textId="4DF1DAE6" w:rsidR="0095354B" w:rsidRPr="00787CE3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EE24BF9" w14:textId="77777777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</w:p>
          <w:p w14:paraId="0A19DAFD" w14:textId="77777777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</w:p>
          <w:p w14:paraId="079BA568" w14:textId="74726C9F" w:rsidR="0095354B" w:rsidRPr="00F41461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E00A920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70A89067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7F1E3C3C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2E8AA5BC" w14:textId="0DB8A1A7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39E56C57" w14:textId="7F26EF70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17E7115A" w14:textId="5EA8656E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  <w:p w14:paraId="08D292BC" w14:textId="5095887F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d)</w:t>
            </w:r>
          </w:p>
          <w:p w14:paraId="79254AD0" w14:textId="57834D2E" w:rsidR="0095354B" w:rsidRPr="00D87A30" w:rsidRDefault="0095354B" w:rsidP="009535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B934AA4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1E953FC8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039513F9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7FB2E8A2" w14:textId="08930223" w:rsidR="0095354B" w:rsidRPr="002E1A22" w:rsidRDefault="00FD7CF8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To Do List – forwarded under separate cover</w:t>
            </w:r>
          </w:p>
          <w:p w14:paraId="6FE6E936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3E66CF12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1590585A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7893331D" w14:textId="1995238F" w:rsidR="0095354B" w:rsidRPr="00FD47A2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FD47A2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(accept Chief Administrative Officer Reports as information)</w:t>
            </w:r>
          </w:p>
          <w:p w14:paraId="26B40B12" w14:textId="101EBB65" w:rsidR="0095354B" w:rsidRPr="00D87A30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A706F" w:rsidRPr="00D87A30" w14:paraId="2D27E314" w14:textId="77777777" w:rsidTr="00657B73">
        <w:tc>
          <w:tcPr>
            <w:tcW w:w="522" w:type="dxa"/>
            <w:shd w:val="clear" w:color="auto" w:fill="FFFFFF" w:themeFill="background1"/>
          </w:tcPr>
          <w:p w14:paraId="181495E9" w14:textId="2C374558" w:rsidR="004A706F" w:rsidRPr="00D87A30" w:rsidRDefault="004A706F" w:rsidP="00953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308" w:type="dxa"/>
            <w:shd w:val="clear" w:color="auto" w:fill="FFFFFF" w:themeFill="background1"/>
          </w:tcPr>
          <w:p w14:paraId="2222B1DF" w14:textId="77777777" w:rsidR="004A706F" w:rsidRDefault="00264144" w:rsidP="0095354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Confidential Matters</w:t>
            </w:r>
          </w:p>
          <w:p w14:paraId="68C7C676" w14:textId="7379C90B" w:rsidR="00264144" w:rsidRPr="00D87A30" w:rsidRDefault="00264144" w:rsidP="0095354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3158D42" w14:textId="77777777" w:rsidR="004A706F" w:rsidRPr="00D87A30" w:rsidRDefault="004A706F" w:rsidP="009535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9182EC3" w14:textId="77777777" w:rsidR="00170FA7" w:rsidRDefault="00170FA7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6B43A7E5" w14:textId="77777777" w:rsidR="00170FA7" w:rsidRDefault="00170FA7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4082B111" w14:textId="77777777" w:rsidR="004A706F" w:rsidRDefault="00B93A6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Closed Meeting Session – “Intergovernmental Relations – Municipal Services Package – FOIPP Act, Sections 21,22, 23 &amp; </w:t>
            </w:r>
            <w:r w:rsidR="00170FA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24”</w:t>
            </w:r>
          </w:p>
          <w:p w14:paraId="688CAF39" w14:textId="77777777" w:rsidR="00170FA7" w:rsidRDefault="00170FA7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24533CEE" w14:textId="1662046A" w:rsidR="00170FA7" w:rsidRPr="00170FA7" w:rsidRDefault="00170FA7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(information to be provided at meeting time)</w:t>
            </w:r>
          </w:p>
          <w:p w14:paraId="7CD9087F" w14:textId="5FC6DE1B" w:rsidR="00170FA7" w:rsidRPr="00D87A30" w:rsidRDefault="00170FA7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95354B" w:rsidRPr="00D87A30" w14:paraId="710E9CA7" w14:textId="77777777" w:rsidTr="00657B73">
        <w:tc>
          <w:tcPr>
            <w:tcW w:w="522" w:type="dxa"/>
            <w:shd w:val="clear" w:color="auto" w:fill="FFFFFF" w:themeFill="background1"/>
          </w:tcPr>
          <w:p w14:paraId="160937D4" w14:textId="4BF96F2F" w:rsidR="0095354B" w:rsidRPr="00D87A30" w:rsidRDefault="0095354B" w:rsidP="0095354B">
            <w:pPr>
              <w:rPr>
                <w:rFonts w:ascii="Arial" w:hAnsi="Arial" w:cs="Arial"/>
                <w:b/>
              </w:rPr>
            </w:pPr>
            <w:r w:rsidRPr="00D87A30">
              <w:rPr>
                <w:rFonts w:ascii="Arial" w:hAnsi="Arial" w:cs="Arial"/>
                <w:b/>
              </w:rPr>
              <w:lastRenderedPageBreak/>
              <w:t>1</w:t>
            </w:r>
            <w:r w:rsidR="00264144">
              <w:rPr>
                <w:rFonts w:ascii="Arial" w:hAnsi="Arial" w:cs="Arial"/>
                <w:b/>
              </w:rPr>
              <w:t>4</w:t>
            </w:r>
            <w:r w:rsidRPr="00D87A3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021F433B" w14:textId="77777777" w:rsidR="0095354B" w:rsidRPr="00D87A30" w:rsidRDefault="0095354B" w:rsidP="0095354B">
            <w:pPr>
              <w:rPr>
                <w:rFonts w:ascii="Arial" w:hAnsi="Arial" w:cs="Arial"/>
                <w:b/>
                <w:u w:val="single"/>
              </w:rPr>
            </w:pPr>
            <w:r w:rsidRPr="00D87A30">
              <w:rPr>
                <w:rFonts w:ascii="Arial" w:hAnsi="Arial" w:cs="Arial"/>
                <w:b/>
                <w:u w:val="single"/>
              </w:rPr>
              <w:t>Adjournment</w:t>
            </w:r>
          </w:p>
          <w:p w14:paraId="62394588" w14:textId="77777777" w:rsidR="0095354B" w:rsidRPr="00D87A30" w:rsidRDefault="0095354B" w:rsidP="0095354B">
            <w:pPr>
              <w:rPr>
                <w:rFonts w:ascii="Arial" w:hAnsi="Arial" w:cs="Arial"/>
                <w:b/>
                <w:u w:val="single"/>
              </w:rPr>
            </w:pPr>
          </w:p>
          <w:p w14:paraId="7AAF852C" w14:textId="0462ED61" w:rsidR="0095354B" w:rsidRPr="00D87A30" w:rsidRDefault="0095354B" w:rsidP="0095354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A94DBED" w14:textId="77777777" w:rsidR="0095354B" w:rsidRPr="00D87A30" w:rsidRDefault="0095354B" w:rsidP="009535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BC5DF26" w14:textId="77777777" w:rsidR="0095354B" w:rsidRPr="00D87A30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3D7EBF6E" w14:textId="44F5CDA7" w:rsidR="00B0307B" w:rsidRPr="00D2588F" w:rsidRDefault="00B0307B" w:rsidP="00AE01DA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</w:p>
    <w:p w14:paraId="72C37EDD" w14:textId="50E6D98C" w:rsidR="00AD7B15" w:rsidRDefault="00AD7B15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</w:rPr>
      </w:pPr>
    </w:p>
    <w:p w14:paraId="00AD2560" w14:textId="702763E4" w:rsidR="00950A26" w:rsidRDefault="00950A26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</w:p>
    <w:p w14:paraId="6C338306" w14:textId="77777777" w:rsidR="00694753" w:rsidRPr="00D87A30" w:rsidRDefault="00694753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</w:p>
    <w:p w14:paraId="47B2B876" w14:textId="5911C5A3" w:rsidR="004678DA" w:rsidRPr="00D87A30" w:rsidRDefault="008E2585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softHyphen/>
      </w:r>
      <w:r>
        <w:rPr>
          <w:rFonts w:ascii="Arial" w:hAnsi="Arial" w:cs="Arial"/>
          <w:bCs/>
          <w:i/>
          <w:iCs/>
        </w:rPr>
        <w:softHyphen/>
      </w:r>
      <w:r>
        <w:rPr>
          <w:rFonts w:ascii="Arial" w:hAnsi="Arial" w:cs="Arial"/>
          <w:bCs/>
          <w:i/>
          <w:iCs/>
        </w:rPr>
        <w:softHyphen/>
      </w:r>
      <w:r>
        <w:rPr>
          <w:rFonts w:ascii="Arial" w:hAnsi="Arial" w:cs="Arial"/>
          <w:bCs/>
          <w:i/>
          <w:iCs/>
        </w:rPr>
        <w:softHyphen/>
      </w:r>
      <w:r>
        <w:rPr>
          <w:rFonts w:ascii="Arial" w:hAnsi="Arial" w:cs="Arial"/>
          <w:bCs/>
          <w:i/>
          <w:iCs/>
        </w:rPr>
        <w:softHyphen/>
      </w:r>
    </w:p>
    <w:p w14:paraId="578696C8" w14:textId="77777777" w:rsidR="00A26067" w:rsidRPr="00D87A30" w:rsidRDefault="00A26067" w:rsidP="004678DA">
      <w:pPr>
        <w:pStyle w:val="paragraph"/>
        <w:ind w:left="30"/>
        <w:textAlignment w:val="baseline"/>
        <w:rPr>
          <w:rFonts w:ascii="Arial" w:hAnsi="Arial" w:cs="Arial"/>
          <w:bCs/>
          <w:sz w:val="22"/>
          <w:szCs w:val="22"/>
        </w:rPr>
      </w:pPr>
    </w:p>
    <w:p w14:paraId="29147548" w14:textId="77777777" w:rsidR="00C33D22" w:rsidRDefault="00C33D22" w:rsidP="0069112C">
      <w:pPr>
        <w:pStyle w:val="paragraph"/>
        <w:ind w:left="30"/>
        <w:textAlignment w:val="baseline"/>
        <w:rPr>
          <w:rFonts w:ascii="Arial" w:hAnsi="Arial" w:cs="Arial"/>
          <w:bCs/>
          <w:sz w:val="22"/>
          <w:szCs w:val="22"/>
        </w:rPr>
      </w:pPr>
    </w:p>
    <w:p w14:paraId="6B56B4C5" w14:textId="20FE735D" w:rsidR="000D481A" w:rsidRPr="000D481A" w:rsidRDefault="004678DA" w:rsidP="00B1074E">
      <w:pPr>
        <w:pStyle w:val="paragraph"/>
        <w:ind w:left="2154" w:hanging="2124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D87A30">
        <w:rPr>
          <w:rFonts w:ascii="Arial" w:hAnsi="Arial" w:cs="Arial"/>
          <w:bCs/>
          <w:sz w:val="22"/>
          <w:szCs w:val="22"/>
        </w:rPr>
        <w:t>Nex</w:t>
      </w:r>
      <w:r w:rsidR="0069112C">
        <w:rPr>
          <w:rFonts w:ascii="Arial" w:hAnsi="Arial" w:cs="Arial"/>
          <w:bCs/>
          <w:sz w:val="22"/>
          <w:szCs w:val="22"/>
        </w:rPr>
        <w:t>t Meeting</w:t>
      </w:r>
      <w:r w:rsidR="00B6318C">
        <w:rPr>
          <w:rFonts w:ascii="Arial" w:hAnsi="Arial" w:cs="Arial"/>
          <w:bCs/>
          <w:sz w:val="22"/>
          <w:szCs w:val="22"/>
        </w:rPr>
        <w:t>s</w:t>
      </w:r>
      <w:r w:rsidR="0069112C">
        <w:rPr>
          <w:rFonts w:ascii="Arial" w:hAnsi="Arial" w:cs="Arial"/>
          <w:bCs/>
          <w:sz w:val="22"/>
          <w:szCs w:val="22"/>
        </w:rPr>
        <w:t>:</w:t>
      </w:r>
      <w:r w:rsidRPr="004678DA">
        <w:rPr>
          <w:rFonts w:ascii="Arial" w:hAnsi="Arial" w:cs="Arial"/>
          <w:lang w:val="en-US"/>
        </w:rPr>
        <w:t>  </w:t>
      </w:r>
      <w:r w:rsidR="000D481A">
        <w:rPr>
          <w:rFonts w:ascii="Arial" w:hAnsi="Arial" w:cs="Arial"/>
          <w:lang w:val="en-US"/>
        </w:rPr>
        <w:tab/>
      </w:r>
      <w:r w:rsidR="000D481A">
        <w:rPr>
          <w:rFonts w:ascii="Arial" w:hAnsi="Arial" w:cs="Arial"/>
          <w:sz w:val="22"/>
          <w:szCs w:val="22"/>
          <w:lang w:val="en-US"/>
        </w:rPr>
        <w:t>June 20</w:t>
      </w:r>
      <w:r w:rsidR="000D481A" w:rsidRPr="000D481A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0D481A">
        <w:rPr>
          <w:rFonts w:ascii="Arial" w:hAnsi="Arial" w:cs="Arial"/>
          <w:sz w:val="22"/>
          <w:szCs w:val="22"/>
          <w:lang w:val="en-US"/>
        </w:rPr>
        <w:t>, 2023, Regional Municipalities Mtg. Alberta Beach (LSAC host)</w:t>
      </w:r>
    </w:p>
    <w:p w14:paraId="030DD6CB" w14:textId="1C809203" w:rsidR="000206D0" w:rsidRPr="000206D0" w:rsidRDefault="000206D0" w:rsidP="00DA2978">
      <w:pPr>
        <w:pStyle w:val="paragraph"/>
        <w:ind w:left="30"/>
        <w:textAlignment w:val="baseline"/>
        <w:rPr>
          <w:rFonts w:ascii="Arial" w:hAnsi="Arial" w:cs="Arial"/>
          <w:sz w:val="22"/>
          <w:szCs w:val="22"/>
          <w:lang w:val="en-US"/>
        </w:rPr>
      </w:pPr>
    </w:p>
    <w:sectPr w:rsidR="000206D0" w:rsidRPr="000206D0" w:rsidSect="00AA02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40" w:footer="709" w:gutter="0"/>
      <w:cols w:space="954" w:equalWidth="0">
        <w:col w:w="10080" w:space="95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8C2F" w14:textId="77777777" w:rsidR="00545C97" w:rsidRDefault="00545C97" w:rsidP="003C495E">
      <w:r>
        <w:separator/>
      </w:r>
    </w:p>
  </w:endnote>
  <w:endnote w:type="continuationSeparator" w:id="0">
    <w:p w14:paraId="28C43D2F" w14:textId="77777777" w:rsidR="00545C97" w:rsidRDefault="00545C97" w:rsidP="003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6765" w14:textId="77777777" w:rsidR="00FD1F9D" w:rsidRDefault="00FD1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434A" w14:textId="290C14A7" w:rsidR="00016CEC" w:rsidRPr="008160B1" w:rsidRDefault="00FD1F9D" w:rsidP="00016CEC">
    <w:pPr>
      <w:tabs>
        <w:tab w:val="center" w:pos="4550"/>
        <w:tab w:val="left" w:pos="5818"/>
      </w:tabs>
      <w:ind w:right="260"/>
      <w:jc w:val="left"/>
      <w:rPr>
        <w:b/>
        <w:bCs/>
        <w:i/>
        <w:iCs/>
        <w:color w:val="222A35" w:themeColor="text2" w:themeShade="80"/>
        <w:sz w:val="24"/>
        <w:szCs w:val="24"/>
      </w:rPr>
    </w:pPr>
    <w:r>
      <w:rPr>
        <w:b/>
        <w:bCs/>
        <w:i/>
        <w:iCs/>
        <w:color w:val="8496B0" w:themeColor="text2" w:themeTint="99"/>
        <w:spacing w:val="60"/>
        <w:sz w:val="20"/>
        <w:szCs w:val="20"/>
      </w:rPr>
      <w:t>June 15</w:t>
    </w:r>
    <w:r w:rsidR="0000578A" w:rsidRPr="0000578A">
      <w:rPr>
        <w:b/>
        <w:bCs/>
        <w:i/>
        <w:iCs/>
        <w:color w:val="8496B0" w:themeColor="text2" w:themeTint="99"/>
        <w:spacing w:val="60"/>
        <w:sz w:val="20"/>
        <w:szCs w:val="20"/>
        <w:vertAlign w:val="superscript"/>
      </w:rPr>
      <w:t>th</w:t>
    </w:r>
    <w:r w:rsidR="0000578A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, </w:t>
    </w:r>
    <w:r w:rsidR="00DA2978">
      <w:rPr>
        <w:b/>
        <w:bCs/>
        <w:i/>
        <w:iCs/>
        <w:color w:val="8496B0" w:themeColor="text2" w:themeTint="99"/>
        <w:spacing w:val="60"/>
        <w:sz w:val="20"/>
        <w:szCs w:val="20"/>
      </w:rPr>
      <w:t>2023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 Agenda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4"/>
        <w:szCs w:val="24"/>
      </w:rPr>
      <w:t>Page</w:t>
    </w:r>
    <w:r w:rsidR="00016CEC" w:rsidRPr="008160B1">
      <w:rPr>
        <w:b/>
        <w:bCs/>
        <w:i/>
        <w:iCs/>
        <w:color w:val="8496B0" w:themeColor="text2" w:themeTint="99"/>
        <w:sz w:val="24"/>
        <w:szCs w:val="24"/>
      </w:rPr>
      <w:t xml:space="preserve">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PAGE 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t xml:space="preserve"> |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NUMPAGES  \* Arabic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</w:p>
  <w:p w14:paraId="0EA6740E" w14:textId="77777777" w:rsidR="00016CEC" w:rsidRDefault="00016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B36E" w14:textId="77777777" w:rsidR="00FD1F9D" w:rsidRDefault="00FD1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F32D" w14:textId="77777777" w:rsidR="00545C97" w:rsidRDefault="00545C97" w:rsidP="003C495E">
      <w:r>
        <w:separator/>
      </w:r>
    </w:p>
  </w:footnote>
  <w:footnote w:type="continuationSeparator" w:id="0">
    <w:p w14:paraId="0C7F0D5B" w14:textId="77777777" w:rsidR="00545C97" w:rsidRDefault="00545C97" w:rsidP="003C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A913" w14:textId="77777777" w:rsidR="00FD1F9D" w:rsidRDefault="00FD1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2DB6" w14:textId="77777777" w:rsidR="008E2585" w:rsidRDefault="008E2585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7AD7209E" w14:textId="77777777" w:rsidR="008E2585" w:rsidRDefault="008E2585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1B61B867" w14:textId="3562501A" w:rsidR="003C495E" w:rsidRDefault="003C495E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SUMMER VILLAGE OF </w:t>
    </w:r>
    <w:r w:rsidR="003B7F32">
      <w:rPr>
        <w:rFonts w:ascii="Arial" w:hAnsi="Arial" w:cs="Arial"/>
        <w:b/>
        <w:bCs/>
        <w:sz w:val="28"/>
        <w:szCs w:val="28"/>
      </w:rPr>
      <w:t>BIRCH COVE</w:t>
    </w:r>
  </w:p>
  <w:p w14:paraId="3DEEB20F" w14:textId="6723BF75" w:rsidR="00A77FD9" w:rsidRPr="00A77FD9" w:rsidRDefault="003C495E" w:rsidP="00A77FD9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AGENDA</w:t>
    </w:r>
  </w:p>
  <w:p w14:paraId="43F38CB2" w14:textId="729ECB3F" w:rsidR="00415042" w:rsidRDefault="00B92254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</w:t>
    </w:r>
    <w:r w:rsidR="003B7F32">
      <w:rPr>
        <w:rFonts w:ascii="Arial" w:hAnsi="Arial" w:cs="Arial"/>
        <w:b/>
        <w:bCs/>
        <w:sz w:val="24"/>
        <w:szCs w:val="24"/>
      </w:rPr>
      <w:t>hursday</w:t>
    </w:r>
    <w:r>
      <w:rPr>
        <w:rFonts w:ascii="Arial" w:hAnsi="Arial" w:cs="Arial"/>
        <w:b/>
        <w:bCs/>
        <w:sz w:val="24"/>
        <w:szCs w:val="24"/>
      </w:rPr>
      <w:t xml:space="preserve">, </w:t>
    </w:r>
    <w:r w:rsidR="00B1074E">
      <w:rPr>
        <w:rFonts w:ascii="Arial" w:hAnsi="Arial" w:cs="Arial"/>
        <w:b/>
        <w:bCs/>
        <w:sz w:val="24"/>
        <w:szCs w:val="24"/>
      </w:rPr>
      <w:t>June 15</w:t>
    </w:r>
    <w:r w:rsidR="00C70E7D" w:rsidRPr="00C70E7D">
      <w:rPr>
        <w:rFonts w:ascii="Arial" w:hAnsi="Arial" w:cs="Arial"/>
        <w:b/>
        <w:bCs/>
        <w:sz w:val="24"/>
        <w:szCs w:val="24"/>
        <w:vertAlign w:val="superscript"/>
      </w:rPr>
      <w:t>th</w:t>
    </w:r>
    <w:r w:rsidR="00C70E7D">
      <w:rPr>
        <w:rFonts w:ascii="Arial" w:hAnsi="Arial" w:cs="Arial"/>
        <w:b/>
        <w:bCs/>
        <w:sz w:val="24"/>
        <w:szCs w:val="24"/>
      </w:rPr>
      <w:t xml:space="preserve">, </w:t>
    </w:r>
    <w:r>
      <w:rPr>
        <w:rFonts w:ascii="Arial" w:hAnsi="Arial" w:cs="Arial"/>
        <w:b/>
        <w:bCs/>
        <w:sz w:val="24"/>
        <w:szCs w:val="24"/>
      </w:rPr>
      <w:t xml:space="preserve"> 2023</w:t>
    </w:r>
    <w:r w:rsidR="0055250D">
      <w:rPr>
        <w:rFonts w:ascii="Arial" w:hAnsi="Arial" w:cs="Arial"/>
        <w:b/>
        <w:bCs/>
        <w:sz w:val="24"/>
        <w:szCs w:val="24"/>
      </w:rPr>
      <w:t xml:space="preserve"> – </w:t>
    </w:r>
    <w:r w:rsidR="003B7F32">
      <w:rPr>
        <w:rFonts w:ascii="Arial" w:hAnsi="Arial" w:cs="Arial"/>
        <w:b/>
        <w:bCs/>
        <w:sz w:val="24"/>
        <w:szCs w:val="24"/>
      </w:rPr>
      <w:t>3</w:t>
    </w:r>
    <w:r w:rsidR="007E22FF">
      <w:rPr>
        <w:rFonts w:ascii="Arial" w:hAnsi="Arial" w:cs="Arial"/>
        <w:b/>
        <w:bCs/>
        <w:sz w:val="24"/>
        <w:szCs w:val="24"/>
      </w:rPr>
      <w:t>:0</w:t>
    </w:r>
    <w:r w:rsidR="0055250D">
      <w:rPr>
        <w:rFonts w:ascii="Arial" w:hAnsi="Arial" w:cs="Arial"/>
        <w:b/>
        <w:bCs/>
        <w:sz w:val="24"/>
        <w:szCs w:val="24"/>
      </w:rPr>
      <w:t>0 p.m.</w:t>
    </w:r>
  </w:p>
  <w:p w14:paraId="59811E98" w14:textId="5420C2AA" w:rsidR="00A77FD9" w:rsidRDefault="00A77FD9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Wildwillow Administration Office</w:t>
    </w:r>
  </w:p>
  <w:p w14:paraId="6F27F0C2" w14:textId="37E4B0A6" w:rsidR="007E22FF" w:rsidRDefault="007E22FF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2317 Township Road 545 Lac Ste. Anne County</w:t>
    </w:r>
  </w:p>
  <w:p w14:paraId="5B382D69" w14:textId="1CCB1D5F" w:rsidR="003C495E" w:rsidRDefault="00016CEC" w:rsidP="00950A26">
    <w:pPr>
      <w:pStyle w:val="Header"/>
      <w:spacing w:line="480" w:lineRule="auto"/>
      <w:contextualSpacing/>
      <w:jc w:val="center"/>
      <w:rPr>
        <w:rFonts w:ascii="Arial" w:hAnsi="Arial" w:cs="Arial"/>
        <w:b/>
        <w:bCs/>
        <w:sz w:val="24"/>
        <w:szCs w:val="24"/>
        <w:u w:val="double"/>
      </w:rPr>
    </w:pPr>
    <w:r>
      <w:rPr>
        <w:rFonts w:ascii="Arial" w:hAnsi="Arial" w:cs="Arial"/>
        <w:b/>
        <w:bCs/>
        <w:sz w:val="24"/>
        <w:szCs w:val="24"/>
        <w:u w:val="double"/>
      </w:rPr>
      <w:t>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FB4F" w14:textId="77777777" w:rsidR="00FD1F9D" w:rsidRDefault="00FD1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B9D"/>
    <w:multiLevelType w:val="hybridMultilevel"/>
    <w:tmpl w:val="8E70E48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C4C"/>
    <w:multiLevelType w:val="hybridMultilevel"/>
    <w:tmpl w:val="BC8A8CBE"/>
    <w:lvl w:ilvl="0" w:tplc="FFFFFFFF">
      <w:start w:val="1"/>
      <w:numFmt w:val="lowerLetter"/>
      <w:lvlText w:val="%1."/>
      <w:lvlJc w:val="left"/>
      <w:pPr>
        <w:ind w:left="1778" w:hanging="360"/>
      </w:pPr>
      <w:rPr>
        <w:i w:val="0"/>
        <w:iCs/>
      </w:rPr>
    </w:lvl>
    <w:lvl w:ilvl="1" w:tplc="10090019">
      <w:start w:val="1"/>
      <w:numFmt w:val="lowerLetter"/>
      <w:lvlText w:val="%2."/>
      <w:lvlJc w:val="left"/>
      <w:pPr>
        <w:ind w:left="2498" w:hanging="360"/>
      </w:pPr>
    </w:lvl>
    <w:lvl w:ilvl="2" w:tplc="1009001B">
      <w:start w:val="1"/>
      <w:numFmt w:val="lowerRoman"/>
      <w:lvlText w:val="%3."/>
      <w:lvlJc w:val="right"/>
      <w:pPr>
        <w:ind w:left="3218" w:hanging="180"/>
      </w:pPr>
    </w:lvl>
    <w:lvl w:ilvl="3" w:tplc="1009000F">
      <w:start w:val="1"/>
      <w:numFmt w:val="decimal"/>
      <w:lvlText w:val="%4."/>
      <w:lvlJc w:val="left"/>
      <w:pPr>
        <w:ind w:left="3938" w:hanging="360"/>
      </w:pPr>
    </w:lvl>
    <w:lvl w:ilvl="4" w:tplc="10090019">
      <w:start w:val="1"/>
      <w:numFmt w:val="lowerLetter"/>
      <w:lvlText w:val="%5."/>
      <w:lvlJc w:val="left"/>
      <w:pPr>
        <w:ind w:left="4658" w:hanging="360"/>
      </w:pPr>
    </w:lvl>
    <w:lvl w:ilvl="5" w:tplc="1009001B">
      <w:start w:val="1"/>
      <w:numFmt w:val="lowerRoman"/>
      <w:lvlText w:val="%6."/>
      <w:lvlJc w:val="right"/>
      <w:pPr>
        <w:ind w:left="5378" w:hanging="180"/>
      </w:pPr>
    </w:lvl>
    <w:lvl w:ilvl="6" w:tplc="1009000F">
      <w:start w:val="1"/>
      <w:numFmt w:val="decimal"/>
      <w:lvlText w:val="%7."/>
      <w:lvlJc w:val="left"/>
      <w:pPr>
        <w:ind w:left="6098" w:hanging="360"/>
      </w:pPr>
    </w:lvl>
    <w:lvl w:ilvl="7" w:tplc="10090019">
      <w:start w:val="1"/>
      <w:numFmt w:val="lowerLetter"/>
      <w:lvlText w:val="%8."/>
      <w:lvlJc w:val="left"/>
      <w:pPr>
        <w:ind w:left="6818" w:hanging="360"/>
      </w:pPr>
    </w:lvl>
    <w:lvl w:ilvl="8" w:tplc="100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D63E10"/>
    <w:multiLevelType w:val="hybridMultilevel"/>
    <w:tmpl w:val="45BEF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F3C3D"/>
    <w:multiLevelType w:val="hybridMultilevel"/>
    <w:tmpl w:val="A8C28C64"/>
    <w:lvl w:ilvl="0" w:tplc="A61C1644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4162"/>
    <w:multiLevelType w:val="hybridMultilevel"/>
    <w:tmpl w:val="086A3B6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29A7"/>
    <w:multiLevelType w:val="hybridMultilevel"/>
    <w:tmpl w:val="5F42F354"/>
    <w:lvl w:ilvl="0" w:tplc="19C4C2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5289"/>
    <w:multiLevelType w:val="hybridMultilevel"/>
    <w:tmpl w:val="37C6F85E"/>
    <w:lvl w:ilvl="0" w:tplc="1BCCC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6C9"/>
    <w:multiLevelType w:val="hybridMultilevel"/>
    <w:tmpl w:val="D5FA910A"/>
    <w:lvl w:ilvl="0" w:tplc="41E2E9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54D0"/>
    <w:multiLevelType w:val="hybridMultilevel"/>
    <w:tmpl w:val="98FC6DC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04082"/>
    <w:multiLevelType w:val="hybridMultilevel"/>
    <w:tmpl w:val="E17AAE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095"/>
    <w:multiLevelType w:val="hybridMultilevel"/>
    <w:tmpl w:val="93F25798"/>
    <w:lvl w:ilvl="0" w:tplc="AC0849E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7B94"/>
    <w:multiLevelType w:val="hybridMultilevel"/>
    <w:tmpl w:val="4DD0A92C"/>
    <w:lvl w:ilvl="0" w:tplc="83CC953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05F1B"/>
    <w:multiLevelType w:val="hybridMultilevel"/>
    <w:tmpl w:val="42B0CD76"/>
    <w:lvl w:ilvl="0" w:tplc="8BCED37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7B94"/>
    <w:multiLevelType w:val="hybridMultilevel"/>
    <w:tmpl w:val="70F60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A3164"/>
    <w:multiLevelType w:val="hybridMultilevel"/>
    <w:tmpl w:val="BBD682F8"/>
    <w:lvl w:ilvl="0" w:tplc="5F907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7793">
    <w:abstractNumId w:val="2"/>
  </w:num>
  <w:num w:numId="2" w16cid:durableId="556935795">
    <w:abstractNumId w:val="13"/>
  </w:num>
  <w:num w:numId="3" w16cid:durableId="1697533791">
    <w:abstractNumId w:val="11"/>
  </w:num>
  <w:num w:numId="4" w16cid:durableId="47090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665848">
    <w:abstractNumId w:val="7"/>
  </w:num>
  <w:num w:numId="6" w16cid:durableId="1986860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960962">
    <w:abstractNumId w:val="10"/>
  </w:num>
  <w:num w:numId="8" w16cid:durableId="1125394604">
    <w:abstractNumId w:val="5"/>
  </w:num>
  <w:num w:numId="9" w16cid:durableId="1097871434">
    <w:abstractNumId w:val="12"/>
  </w:num>
  <w:num w:numId="10" w16cid:durableId="220747503">
    <w:abstractNumId w:val="3"/>
  </w:num>
  <w:num w:numId="11" w16cid:durableId="824469935">
    <w:abstractNumId w:val="1"/>
  </w:num>
  <w:num w:numId="12" w16cid:durableId="1356030943">
    <w:abstractNumId w:val="4"/>
  </w:num>
  <w:num w:numId="13" w16cid:durableId="385876879">
    <w:abstractNumId w:val="14"/>
  </w:num>
  <w:num w:numId="14" w16cid:durableId="1935474852">
    <w:abstractNumId w:val="8"/>
  </w:num>
  <w:num w:numId="15" w16cid:durableId="1922517386">
    <w:abstractNumId w:val="0"/>
  </w:num>
  <w:num w:numId="16" w16cid:durableId="185757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1"/>
    <w:rsid w:val="00002C44"/>
    <w:rsid w:val="000046A1"/>
    <w:rsid w:val="0000578A"/>
    <w:rsid w:val="00007B47"/>
    <w:rsid w:val="00014AD2"/>
    <w:rsid w:val="00016075"/>
    <w:rsid w:val="00016CEC"/>
    <w:rsid w:val="000206D0"/>
    <w:rsid w:val="00020836"/>
    <w:rsid w:val="00024405"/>
    <w:rsid w:val="000244C4"/>
    <w:rsid w:val="000250EC"/>
    <w:rsid w:val="00030966"/>
    <w:rsid w:val="00030B1D"/>
    <w:rsid w:val="0003312D"/>
    <w:rsid w:val="0003602F"/>
    <w:rsid w:val="00043983"/>
    <w:rsid w:val="000465DC"/>
    <w:rsid w:val="00047CA6"/>
    <w:rsid w:val="0006265E"/>
    <w:rsid w:val="00064341"/>
    <w:rsid w:val="000671CD"/>
    <w:rsid w:val="00070641"/>
    <w:rsid w:val="00071D7A"/>
    <w:rsid w:val="00072330"/>
    <w:rsid w:val="00073D64"/>
    <w:rsid w:val="00082422"/>
    <w:rsid w:val="00082687"/>
    <w:rsid w:val="00083CDA"/>
    <w:rsid w:val="0008518E"/>
    <w:rsid w:val="000858DB"/>
    <w:rsid w:val="000860E3"/>
    <w:rsid w:val="00087E6F"/>
    <w:rsid w:val="00092514"/>
    <w:rsid w:val="000A0E56"/>
    <w:rsid w:val="000A197A"/>
    <w:rsid w:val="000A45EF"/>
    <w:rsid w:val="000A6BDC"/>
    <w:rsid w:val="000B1FE4"/>
    <w:rsid w:val="000B236F"/>
    <w:rsid w:val="000B4C3B"/>
    <w:rsid w:val="000B6FED"/>
    <w:rsid w:val="000C360C"/>
    <w:rsid w:val="000C5EF0"/>
    <w:rsid w:val="000D1DD4"/>
    <w:rsid w:val="000D481A"/>
    <w:rsid w:val="000D4BB2"/>
    <w:rsid w:val="000D6327"/>
    <w:rsid w:val="000D696F"/>
    <w:rsid w:val="000E28A4"/>
    <w:rsid w:val="000E32DF"/>
    <w:rsid w:val="000E3747"/>
    <w:rsid w:val="000E3821"/>
    <w:rsid w:val="000F180F"/>
    <w:rsid w:val="00100721"/>
    <w:rsid w:val="00100D40"/>
    <w:rsid w:val="00103C54"/>
    <w:rsid w:val="00105061"/>
    <w:rsid w:val="0010594C"/>
    <w:rsid w:val="0011061A"/>
    <w:rsid w:val="001108C0"/>
    <w:rsid w:val="00112152"/>
    <w:rsid w:val="00117CD8"/>
    <w:rsid w:val="001232D0"/>
    <w:rsid w:val="00125D91"/>
    <w:rsid w:val="001279F6"/>
    <w:rsid w:val="0013014C"/>
    <w:rsid w:val="00131422"/>
    <w:rsid w:val="001323A2"/>
    <w:rsid w:val="00132C9B"/>
    <w:rsid w:val="001336E6"/>
    <w:rsid w:val="0013481B"/>
    <w:rsid w:val="00142AC4"/>
    <w:rsid w:val="00155AC0"/>
    <w:rsid w:val="001574A8"/>
    <w:rsid w:val="0016017D"/>
    <w:rsid w:val="00160A6C"/>
    <w:rsid w:val="00161B20"/>
    <w:rsid w:val="00161E00"/>
    <w:rsid w:val="00162986"/>
    <w:rsid w:val="00163291"/>
    <w:rsid w:val="00164602"/>
    <w:rsid w:val="0016634D"/>
    <w:rsid w:val="00167876"/>
    <w:rsid w:val="00170FA7"/>
    <w:rsid w:val="00171910"/>
    <w:rsid w:val="00172516"/>
    <w:rsid w:val="00173D2C"/>
    <w:rsid w:val="001742C7"/>
    <w:rsid w:val="001756F7"/>
    <w:rsid w:val="00176770"/>
    <w:rsid w:val="001860A2"/>
    <w:rsid w:val="00190C07"/>
    <w:rsid w:val="00191AD0"/>
    <w:rsid w:val="00194393"/>
    <w:rsid w:val="001A0515"/>
    <w:rsid w:val="001A1923"/>
    <w:rsid w:val="001A2408"/>
    <w:rsid w:val="001A2F02"/>
    <w:rsid w:val="001A2FFE"/>
    <w:rsid w:val="001A3878"/>
    <w:rsid w:val="001A5ED4"/>
    <w:rsid w:val="001B49BB"/>
    <w:rsid w:val="001B5113"/>
    <w:rsid w:val="001B6805"/>
    <w:rsid w:val="001B732E"/>
    <w:rsid w:val="001C1662"/>
    <w:rsid w:val="001C2FDB"/>
    <w:rsid w:val="001C35B9"/>
    <w:rsid w:val="001C4E7E"/>
    <w:rsid w:val="001D095D"/>
    <w:rsid w:val="001D2D48"/>
    <w:rsid w:val="001D5E32"/>
    <w:rsid w:val="001E33DA"/>
    <w:rsid w:val="001E4B00"/>
    <w:rsid w:val="001E5A1F"/>
    <w:rsid w:val="001E63E5"/>
    <w:rsid w:val="001F19F9"/>
    <w:rsid w:val="001F246B"/>
    <w:rsid w:val="001F4A37"/>
    <w:rsid w:val="001F7976"/>
    <w:rsid w:val="002051D1"/>
    <w:rsid w:val="002073B2"/>
    <w:rsid w:val="002146CB"/>
    <w:rsid w:val="0021617C"/>
    <w:rsid w:val="002166BB"/>
    <w:rsid w:val="00222B14"/>
    <w:rsid w:val="00223855"/>
    <w:rsid w:val="00224EFF"/>
    <w:rsid w:val="00231128"/>
    <w:rsid w:val="002317D2"/>
    <w:rsid w:val="00237097"/>
    <w:rsid w:val="002428BC"/>
    <w:rsid w:val="00244106"/>
    <w:rsid w:val="002474FD"/>
    <w:rsid w:val="0024765B"/>
    <w:rsid w:val="00251F19"/>
    <w:rsid w:val="00252C95"/>
    <w:rsid w:val="00253B66"/>
    <w:rsid w:val="00260903"/>
    <w:rsid w:val="00263376"/>
    <w:rsid w:val="002635F7"/>
    <w:rsid w:val="00264144"/>
    <w:rsid w:val="00267AE5"/>
    <w:rsid w:val="00274DB6"/>
    <w:rsid w:val="00274DF4"/>
    <w:rsid w:val="002768E0"/>
    <w:rsid w:val="002814EE"/>
    <w:rsid w:val="00284FAF"/>
    <w:rsid w:val="00285A92"/>
    <w:rsid w:val="0028689B"/>
    <w:rsid w:val="002874FE"/>
    <w:rsid w:val="00291CEC"/>
    <w:rsid w:val="002A1B6E"/>
    <w:rsid w:val="002A4397"/>
    <w:rsid w:val="002A5E42"/>
    <w:rsid w:val="002A63C2"/>
    <w:rsid w:val="002A6FB5"/>
    <w:rsid w:val="002B0C8C"/>
    <w:rsid w:val="002B1451"/>
    <w:rsid w:val="002B3D76"/>
    <w:rsid w:val="002B756D"/>
    <w:rsid w:val="002C2E20"/>
    <w:rsid w:val="002C3E90"/>
    <w:rsid w:val="002C4425"/>
    <w:rsid w:val="002D2158"/>
    <w:rsid w:val="002D3D2F"/>
    <w:rsid w:val="002D4E91"/>
    <w:rsid w:val="002D5263"/>
    <w:rsid w:val="002D7D38"/>
    <w:rsid w:val="002E1A22"/>
    <w:rsid w:val="002E5974"/>
    <w:rsid w:val="002E6AF2"/>
    <w:rsid w:val="002E7707"/>
    <w:rsid w:val="002F6832"/>
    <w:rsid w:val="002F7D43"/>
    <w:rsid w:val="00301B79"/>
    <w:rsid w:val="00312121"/>
    <w:rsid w:val="00312B22"/>
    <w:rsid w:val="00313BFA"/>
    <w:rsid w:val="00325897"/>
    <w:rsid w:val="00326747"/>
    <w:rsid w:val="0033419C"/>
    <w:rsid w:val="00337007"/>
    <w:rsid w:val="0034295A"/>
    <w:rsid w:val="0034517E"/>
    <w:rsid w:val="00347002"/>
    <w:rsid w:val="0034764B"/>
    <w:rsid w:val="00347706"/>
    <w:rsid w:val="00352DF4"/>
    <w:rsid w:val="003601DD"/>
    <w:rsid w:val="00365EAE"/>
    <w:rsid w:val="00370022"/>
    <w:rsid w:val="00370E4F"/>
    <w:rsid w:val="00370E9D"/>
    <w:rsid w:val="003748C5"/>
    <w:rsid w:val="00374B22"/>
    <w:rsid w:val="00381933"/>
    <w:rsid w:val="00381B41"/>
    <w:rsid w:val="00381F9A"/>
    <w:rsid w:val="00386C5B"/>
    <w:rsid w:val="00387502"/>
    <w:rsid w:val="00390717"/>
    <w:rsid w:val="00391CD8"/>
    <w:rsid w:val="00391FD1"/>
    <w:rsid w:val="00396470"/>
    <w:rsid w:val="00396CD6"/>
    <w:rsid w:val="00397FD6"/>
    <w:rsid w:val="003A0104"/>
    <w:rsid w:val="003A29FC"/>
    <w:rsid w:val="003A380F"/>
    <w:rsid w:val="003A3C29"/>
    <w:rsid w:val="003A7AB5"/>
    <w:rsid w:val="003B28C5"/>
    <w:rsid w:val="003B3A94"/>
    <w:rsid w:val="003B4680"/>
    <w:rsid w:val="003B6738"/>
    <w:rsid w:val="003B677E"/>
    <w:rsid w:val="003B6FFF"/>
    <w:rsid w:val="003B7F32"/>
    <w:rsid w:val="003C09FD"/>
    <w:rsid w:val="003C2033"/>
    <w:rsid w:val="003C2E0D"/>
    <w:rsid w:val="003C4402"/>
    <w:rsid w:val="003C495E"/>
    <w:rsid w:val="003C66CF"/>
    <w:rsid w:val="003D12A4"/>
    <w:rsid w:val="003D2707"/>
    <w:rsid w:val="003D6F9F"/>
    <w:rsid w:val="003E0A00"/>
    <w:rsid w:val="003E1055"/>
    <w:rsid w:val="003E30C8"/>
    <w:rsid w:val="003E52B1"/>
    <w:rsid w:val="003E5655"/>
    <w:rsid w:val="003E6108"/>
    <w:rsid w:val="003E77F2"/>
    <w:rsid w:val="003F64E6"/>
    <w:rsid w:val="003F6DBE"/>
    <w:rsid w:val="00401103"/>
    <w:rsid w:val="00403C6C"/>
    <w:rsid w:val="0040629A"/>
    <w:rsid w:val="00415042"/>
    <w:rsid w:val="004158DB"/>
    <w:rsid w:val="00424561"/>
    <w:rsid w:val="0042618E"/>
    <w:rsid w:val="00430FEE"/>
    <w:rsid w:val="00433536"/>
    <w:rsid w:val="004443A4"/>
    <w:rsid w:val="0044468B"/>
    <w:rsid w:val="0044747E"/>
    <w:rsid w:val="00447DFB"/>
    <w:rsid w:val="0045193E"/>
    <w:rsid w:val="00451C3D"/>
    <w:rsid w:val="0045304F"/>
    <w:rsid w:val="00454AAE"/>
    <w:rsid w:val="00455D59"/>
    <w:rsid w:val="00461A1B"/>
    <w:rsid w:val="00461FA3"/>
    <w:rsid w:val="00465549"/>
    <w:rsid w:val="004678DA"/>
    <w:rsid w:val="00471FE4"/>
    <w:rsid w:val="00473663"/>
    <w:rsid w:val="00482EFE"/>
    <w:rsid w:val="00483F9C"/>
    <w:rsid w:val="00490C34"/>
    <w:rsid w:val="00491FED"/>
    <w:rsid w:val="00492BBC"/>
    <w:rsid w:val="00496B84"/>
    <w:rsid w:val="00497E0B"/>
    <w:rsid w:val="004A04F8"/>
    <w:rsid w:val="004A2F03"/>
    <w:rsid w:val="004A4BCF"/>
    <w:rsid w:val="004A4BF5"/>
    <w:rsid w:val="004A706F"/>
    <w:rsid w:val="004B411F"/>
    <w:rsid w:val="004B649C"/>
    <w:rsid w:val="004C17C9"/>
    <w:rsid w:val="004C55F3"/>
    <w:rsid w:val="004C790E"/>
    <w:rsid w:val="004D6782"/>
    <w:rsid w:val="004D6DE6"/>
    <w:rsid w:val="004E6AAC"/>
    <w:rsid w:val="004F1D8E"/>
    <w:rsid w:val="004F1E11"/>
    <w:rsid w:val="004F27F8"/>
    <w:rsid w:val="004F4BA6"/>
    <w:rsid w:val="004F5397"/>
    <w:rsid w:val="004F53C3"/>
    <w:rsid w:val="004F7AAD"/>
    <w:rsid w:val="004F7C8D"/>
    <w:rsid w:val="00501A85"/>
    <w:rsid w:val="005033DB"/>
    <w:rsid w:val="00507E3C"/>
    <w:rsid w:val="005112B9"/>
    <w:rsid w:val="00511F17"/>
    <w:rsid w:val="00512EC4"/>
    <w:rsid w:val="0051404F"/>
    <w:rsid w:val="0051555C"/>
    <w:rsid w:val="0052070A"/>
    <w:rsid w:val="00522869"/>
    <w:rsid w:val="005302D5"/>
    <w:rsid w:val="00534256"/>
    <w:rsid w:val="00536AED"/>
    <w:rsid w:val="00537AB4"/>
    <w:rsid w:val="00543070"/>
    <w:rsid w:val="005438BC"/>
    <w:rsid w:val="00544373"/>
    <w:rsid w:val="00545C97"/>
    <w:rsid w:val="00545CA0"/>
    <w:rsid w:val="005462D1"/>
    <w:rsid w:val="005471EB"/>
    <w:rsid w:val="0055071A"/>
    <w:rsid w:val="005519F0"/>
    <w:rsid w:val="0055250D"/>
    <w:rsid w:val="00553117"/>
    <w:rsid w:val="005547EE"/>
    <w:rsid w:val="005555FE"/>
    <w:rsid w:val="00563CFD"/>
    <w:rsid w:val="00566F40"/>
    <w:rsid w:val="00574C32"/>
    <w:rsid w:val="00580CB0"/>
    <w:rsid w:val="00581437"/>
    <w:rsid w:val="0058197D"/>
    <w:rsid w:val="00590E56"/>
    <w:rsid w:val="005966FD"/>
    <w:rsid w:val="00596E9A"/>
    <w:rsid w:val="00597D3C"/>
    <w:rsid w:val="005A566A"/>
    <w:rsid w:val="005A72B8"/>
    <w:rsid w:val="005B26CC"/>
    <w:rsid w:val="005B506D"/>
    <w:rsid w:val="005B52C9"/>
    <w:rsid w:val="005B5F27"/>
    <w:rsid w:val="005B5F29"/>
    <w:rsid w:val="005B69EA"/>
    <w:rsid w:val="005C1C40"/>
    <w:rsid w:val="005C2F73"/>
    <w:rsid w:val="005C40D8"/>
    <w:rsid w:val="005D06C7"/>
    <w:rsid w:val="005D602A"/>
    <w:rsid w:val="005E4330"/>
    <w:rsid w:val="005F1E43"/>
    <w:rsid w:val="005F4A1F"/>
    <w:rsid w:val="005F4B80"/>
    <w:rsid w:val="00603A02"/>
    <w:rsid w:val="00604064"/>
    <w:rsid w:val="00606C8E"/>
    <w:rsid w:val="006126E3"/>
    <w:rsid w:val="0061330E"/>
    <w:rsid w:val="00614F72"/>
    <w:rsid w:val="00617851"/>
    <w:rsid w:val="0062332E"/>
    <w:rsid w:val="0062554E"/>
    <w:rsid w:val="00625C0E"/>
    <w:rsid w:val="00626DDB"/>
    <w:rsid w:val="00627CC9"/>
    <w:rsid w:val="0063076E"/>
    <w:rsid w:val="00631CE9"/>
    <w:rsid w:val="006361F5"/>
    <w:rsid w:val="0063699F"/>
    <w:rsid w:val="0064182B"/>
    <w:rsid w:val="00644CAD"/>
    <w:rsid w:val="00647676"/>
    <w:rsid w:val="00647739"/>
    <w:rsid w:val="00657B73"/>
    <w:rsid w:val="006611A1"/>
    <w:rsid w:val="0066152A"/>
    <w:rsid w:val="00662BDB"/>
    <w:rsid w:val="0066564C"/>
    <w:rsid w:val="00667DD8"/>
    <w:rsid w:val="00671BC2"/>
    <w:rsid w:val="00673149"/>
    <w:rsid w:val="00677683"/>
    <w:rsid w:val="00680BD2"/>
    <w:rsid w:val="00682428"/>
    <w:rsid w:val="006828A8"/>
    <w:rsid w:val="00684F35"/>
    <w:rsid w:val="00686467"/>
    <w:rsid w:val="00687173"/>
    <w:rsid w:val="00687190"/>
    <w:rsid w:val="006872E8"/>
    <w:rsid w:val="0069112C"/>
    <w:rsid w:val="00694753"/>
    <w:rsid w:val="00694E71"/>
    <w:rsid w:val="00697695"/>
    <w:rsid w:val="006A04C9"/>
    <w:rsid w:val="006A1046"/>
    <w:rsid w:val="006B1821"/>
    <w:rsid w:val="006B1865"/>
    <w:rsid w:val="006B775E"/>
    <w:rsid w:val="006B7E0F"/>
    <w:rsid w:val="006C0384"/>
    <w:rsid w:val="006C1AE2"/>
    <w:rsid w:val="006C2D56"/>
    <w:rsid w:val="006C2FC2"/>
    <w:rsid w:val="006C6103"/>
    <w:rsid w:val="006C76D6"/>
    <w:rsid w:val="006D149F"/>
    <w:rsid w:val="006D50F5"/>
    <w:rsid w:val="006D5B8D"/>
    <w:rsid w:val="006E02A3"/>
    <w:rsid w:val="006E1A54"/>
    <w:rsid w:val="006E2A94"/>
    <w:rsid w:val="006E3635"/>
    <w:rsid w:val="006E5075"/>
    <w:rsid w:val="006E7082"/>
    <w:rsid w:val="006E7A69"/>
    <w:rsid w:val="006F05E3"/>
    <w:rsid w:val="00702622"/>
    <w:rsid w:val="007047CE"/>
    <w:rsid w:val="007060BA"/>
    <w:rsid w:val="00710244"/>
    <w:rsid w:val="00714A40"/>
    <w:rsid w:val="0071595A"/>
    <w:rsid w:val="007161E3"/>
    <w:rsid w:val="00722F97"/>
    <w:rsid w:val="007232EC"/>
    <w:rsid w:val="00726090"/>
    <w:rsid w:val="00726F22"/>
    <w:rsid w:val="0073172E"/>
    <w:rsid w:val="00734C82"/>
    <w:rsid w:val="00735CEB"/>
    <w:rsid w:val="00740072"/>
    <w:rsid w:val="00741DAB"/>
    <w:rsid w:val="00742097"/>
    <w:rsid w:val="0074284B"/>
    <w:rsid w:val="00743880"/>
    <w:rsid w:val="00744F0D"/>
    <w:rsid w:val="007458AF"/>
    <w:rsid w:val="007468A8"/>
    <w:rsid w:val="007505F9"/>
    <w:rsid w:val="00755A28"/>
    <w:rsid w:val="00763D27"/>
    <w:rsid w:val="00766409"/>
    <w:rsid w:val="00766D24"/>
    <w:rsid w:val="00772376"/>
    <w:rsid w:val="00772E06"/>
    <w:rsid w:val="00774B19"/>
    <w:rsid w:val="00776083"/>
    <w:rsid w:val="00776A93"/>
    <w:rsid w:val="00777B78"/>
    <w:rsid w:val="00777CDD"/>
    <w:rsid w:val="007809F8"/>
    <w:rsid w:val="00784426"/>
    <w:rsid w:val="00784C31"/>
    <w:rsid w:val="00787CE3"/>
    <w:rsid w:val="00793AB0"/>
    <w:rsid w:val="007946B7"/>
    <w:rsid w:val="007973CB"/>
    <w:rsid w:val="00797FED"/>
    <w:rsid w:val="007A3363"/>
    <w:rsid w:val="007B1C32"/>
    <w:rsid w:val="007B1DE8"/>
    <w:rsid w:val="007B5C9F"/>
    <w:rsid w:val="007C14B8"/>
    <w:rsid w:val="007C287E"/>
    <w:rsid w:val="007C3C39"/>
    <w:rsid w:val="007C43F7"/>
    <w:rsid w:val="007C7C5F"/>
    <w:rsid w:val="007D08AE"/>
    <w:rsid w:val="007D23EA"/>
    <w:rsid w:val="007D35B0"/>
    <w:rsid w:val="007D3920"/>
    <w:rsid w:val="007D3A4A"/>
    <w:rsid w:val="007E0729"/>
    <w:rsid w:val="007E1F32"/>
    <w:rsid w:val="007E22FF"/>
    <w:rsid w:val="007E3BD9"/>
    <w:rsid w:val="007F19F7"/>
    <w:rsid w:val="007F2AD2"/>
    <w:rsid w:val="007F2C02"/>
    <w:rsid w:val="00803469"/>
    <w:rsid w:val="00805853"/>
    <w:rsid w:val="00805F4E"/>
    <w:rsid w:val="0080660D"/>
    <w:rsid w:val="00810771"/>
    <w:rsid w:val="00812971"/>
    <w:rsid w:val="00813F7D"/>
    <w:rsid w:val="008152D2"/>
    <w:rsid w:val="008160B1"/>
    <w:rsid w:val="00820024"/>
    <w:rsid w:val="00822901"/>
    <w:rsid w:val="0082537F"/>
    <w:rsid w:val="00825857"/>
    <w:rsid w:val="008260CC"/>
    <w:rsid w:val="008277F2"/>
    <w:rsid w:val="008301A5"/>
    <w:rsid w:val="00834EA9"/>
    <w:rsid w:val="008378A5"/>
    <w:rsid w:val="008422F5"/>
    <w:rsid w:val="00842E19"/>
    <w:rsid w:val="0085221A"/>
    <w:rsid w:val="008530AD"/>
    <w:rsid w:val="00853DDF"/>
    <w:rsid w:val="0085517E"/>
    <w:rsid w:val="00862CAF"/>
    <w:rsid w:val="00863907"/>
    <w:rsid w:val="00865387"/>
    <w:rsid w:val="00866854"/>
    <w:rsid w:val="00871F7F"/>
    <w:rsid w:val="00873543"/>
    <w:rsid w:val="00873A3F"/>
    <w:rsid w:val="0087446B"/>
    <w:rsid w:val="00875A14"/>
    <w:rsid w:val="00876A6C"/>
    <w:rsid w:val="00880B4B"/>
    <w:rsid w:val="00881602"/>
    <w:rsid w:val="00885149"/>
    <w:rsid w:val="0088644C"/>
    <w:rsid w:val="008872D1"/>
    <w:rsid w:val="00887CD3"/>
    <w:rsid w:val="00892395"/>
    <w:rsid w:val="00894ECA"/>
    <w:rsid w:val="00896D70"/>
    <w:rsid w:val="00896F85"/>
    <w:rsid w:val="008A0CE4"/>
    <w:rsid w:val="008A6B78"/>
    <w:rsid w:val="008A7CE2"/>
    <w:rsid w:val="008A7DE8"/>
    <w:rsid w:val="008B3CD5"/>
    <w:rsid w:val="008C30BA"/>
    <w:rsid w:val="008C6B27"/>
    <w:rsid w:val="008C71D5"/>
    <w:rsid w:val="008D0186"/>
    <w:rsid w:val="008D076A"/>
    <w:rsid w:val="008D6085"/>
    <w:rsid w:val="008E2585"/>
    <w:rsid w:val="008E5A58"/>
    <w:rsid w:val="008E75F3"/>
    <w:rsid w:val="008F3415"/>
    <w:rsid w:val="008F4128"/>
    <w:rsid w:val="008F7167"/>
    <w:rsid w:val="00913C96"/>
    <w:rsid w:val="00914D9F"/>
    <w:rsid w:val="009172FB"/>
    <w:rsid w:val="00926B06"/>
    <w:rsid w:val="009315CF"/>
    <w:rsid w:val="0093327B"/>
    <w:rsid w:val="00933973"/>
    <w:rsid w:val="009345D5"/>
    <w:rsid w:val="00936FA6"/>
    <w:rsid w:val="00943330"/>
    <w:rsid w:val="00946811"/>
    <w:rsid w:val="009503B1"/>
    <w:rsid w:val="00950A26"/>
    <w:rsid w:val="0095354B"/>
    <w:rsid w:val="00957A0C"/>
    <w:rsid w:val="009730C6"/>
    <w:rsid w:val="00987D04"/>
    <w:rsid w:val="00990211"/>
    <w:rsid w:val="00992D56"/>
    <w:rsid w:val="00992ED5"/>
    <w:rsid w:val="0099549B"/>
    <w:rsid w:val="009A70D7"/>
    <w:rsid w:val="009B1EE5"/>
    <w:rsid w:val="009B23A8"/>
    <w:rsid w:val="009B4B02"/>
    <w:rsid w:val="009C1464"/>
    <w:rsid w:val="009C1EA2"/>
    <w:rsid w:val="009C2288"/>
    <w:rsid w:val="009C2A37"/>
    <w:rsid w:val="009C4965"/>
    <w:rsid w:val="009C6FC9"/>
    <w:rsid w:val="009D6150"/>
    <w:rsid w:val="009D6D86"/>
    <w:rsid w:val="009E3C81"/>
    <w:rsid w:val="009E509D"/>
    <w:rsid w:val="009F6068"/>
    <w:rsid w:val="009F63D5"/>
    <w:rsid w:val="009F6EE2"/>
    <w:rsid w:val="009F722E"/>
    <w:rsid w:val="00A0094C"/>
    <w:rsid w:val="00A01654"/>
    <w:rsid w:val="00A053E3"/>
    <w:rsid w:val="00A05C9D"/>
    <w:rsid w:val="00A07B78"/>
    <w:rsid w:val="00A14A81"/>
    <w:rsid w:val="00A158DA"/>
    <w:rsid w:val="00A15E56"/>
    <w:rsid w:val="00A17A76"/>
    <w:rsid w:val="00A228AB"/>
    <w:rsid w:val="00A24EEA"/>
    <w:rsid w:val="00A26067"/>
    <w:rsid w:val="00A27D5D"/>
    <w:rsid w:val="00A33150"/>
    <w:rsid w:val="00A33207"/>
    <w:rsid w:val="00A35581"/>
    <w:rsid w:val="00A400AF"/>
    <w:rsid w:val="00A4010D"/>
    <w:rsid w:val="00A405FD"/>
    <w:rsid w:val="00A438A0"/>
    <w:rsid w:val="00A53576"/>
    <w:rsid w:val="00A5411A"/>
    <w:rsid w:val="00A56DF6"/>
    <w:rsid w:val="00A60B0B"/>
    <w:rsid w:val="00A6225F"/>
    <w:rsid w:val="00A622E6"/>
    <w:rsid w:val="00A6429D"/>
    <w:rsid w:val="00A65FC0"/>
    <w:rsid w:val="00A70FBA"/>
    <w:rsid w:val="00A72D2B"/>
    <w:rsid w:val="00A73D80"/>
    <w:rsid w:val="00A74E27"/>
    <w:rsid w:val="00A7704F"/>
    <w:rsid w:val="00A77FD9"/>
    <w:rsid w:val="00A80899"/>
    <w:rsid w:val="00A83DEE"/>
    <w:rsid w:val="00A83E2D"/>
    <w:rsid w:val="00A852C2"/>
    <w:rsid w:val="00A85C7A"/>
    <w:rsid w:val="00A86CB8"/>
    <w:rsid w:val="00A90199"/>
    <w:rsid w:val="00A91B55"/>
    <w:rsid w:val="00A94A8C"/>
    <w:rsid w:val="00A96AD7"/>
    <w:rsid w:val="00AA029B"/>
    <w:rsid w:val="00AA231B"/>
    <w:rsid w:val="00AA7EA2"/>
    <w:rsid w:val="00AB0022"/>
    <w:rsid w:val="00AB28BA"/>
    <w:rsid w:val="00AB2C95"/>
    <w:rsid w:val="00AB3388"/>
    <w:rsid w:val="00AB70E9"/>
    <w:rsid w:val="00AB771F"/>
    <w:rsid w:val="00AC020C"/>
    <w:rsid w:val="00AC4C97"/>
    <w:rsid w:val="00AC71A6"/>
    <w:rsid w:val="00AD5EFB"/>
    <w:rsid w:val="00AD7B15"/>
    <w:rsid w:val="00AE01DA"/>
    <w:rsid w:val="00AE3D78"/>
    <w:rsid w:val="00AF0DB3"/>
    <w:rsid w:val="00AF49CB"/>
    <w:rsid w:val="00AF5979"/>
    <w:rsid w:val="00AF61C6"/>
    <w:rsid w:val="00AF640E"/>
    <w:rsid w:val="00B00F0A"/>
    <w:rsid w:val="00B0233A"/>
    <w:rsid w:val="00B0307B"/>
    <w:rsid w:val="00B03C45"/>
    <w:rsid w:val="00B055D7"/>
    <w:rsid w:val="00B06C59"/>
    <w:rsid w:val="00B06F00"/>
    <w:rsid w:val="00B1074E"/>
    <w:rsid w:val="00B15304"/>
    <w:rsid w:val="00B170D8"/>
    <w:rsid w:val="00B207D8"/>
    <w:rsid w:val="00B2155E"/>
    <w:rsid w:val="00B4305B"/>
    <w:rsid w:val="00B46FBE"/>
    <w:rsid w:val="00B51ADF"/>
    <w:rsid w:val="00B57060"/>
    <w:rsid w:val="00B57650"/>
    <w:rsid w:val="00B61408"/>
    <w:rsid w:val="00B6318C"/>
    <w:rsid w:val="00B6766B"/>
    <w:rsid w:val="00B73D17"/>
    <w:rsid w:val="00B76B25"/>
    <w:rsid w:val="00B85D19"/>
    <w:rsid w:val="00B86901"/>
    <w:rsid w:val="00B920C0"/>
    <w:rsid w:val="00B92254"/>
    <w:rsid w:val="00B93A6B"/>
    <w:rsid w:val="00B94135"/>
    <w:rsid w:val="00B94A38"/>
    <w:rsid w:val="00B94AAC"/>
    <w:rsid w:val="00B976F9"/>
    <w:rsid w:val="00BA1271"/>
    <w:rsid w:val="00BA547B"/>
    <w:rsid w:val="00BA63B0"/>
    <w:rsid w:val="00BB2BC4"/>
    <w:rsid w:val="00BC3659"/>
    <w:rsid w:val="00BD01D1"/>
    <w:rsid w:val="00BD5D1F"/>
    <w:rsid w:val="00BD72C5"/>
    <w:rsid w:val="00BE2ACD"/>
    <w:rsid w:val="00BE3268"/>
    <w:rsid w:val="00BE7177"/>
    <w:rsid w:val="00BF0F50"/>
    <w:rsid w:val="00BF150A"/>
    <w:rsid w:val="00C015D5"/>
    <w:rsid w:val="00C035AF"/>
    <w:rsid w:val="00C06C7C"/>
    <w:rsid w:val="00C07E67"/>
    <w:rsid w:val="00C11A63"/>
    <w:rsid w:val="00C16AD0"/>
    <w:rsid w:val="00C17E1E"/>
    <w:rsid w:val="00C20C1E"/>
    <w:rsid w:val="00C2549D"/>
    <w:rsid w:val="00C32832"/>
    <w:rsid w:val="00C32F38"/>
    <w:rsid w:val="00C33D22"/>
    <w:rsid w:val="00C35BEF"/>
    <w:rsid w:val="00C35C5F"/>
    <w:rsid w:val="00C37DED"/>
    <w:rsid w:val="00C445C5"/>
    <w:rsid w:val="00C51F66"/>
    <w:rsid w:val="00C532A3"/>
    <w:rsid w:val="00C5708F"/>
    <w:rsid w:val="00C603F8"/>
    <w:rsid w:val="00C70E7D"/>
    <w:rsid w:val="00C727EE"/>
    <w:rsid w:val="00C73DA6"/>
    <w:rsid w:val="00C827A1"/>
    <w:rsid w:val="00C85A27"/>
    <w:rsid w:val="00C910B7"/>
    <w:rsid w:val="00C9177A"/>
    <w:rsid w:val="00C92D64"/>
    <w:rsid w:val="00C949F8"/>
    <w:rsid w:val="00C96237"/>
    <w:rsid w:val="00CA154B"/>
    <w:rsid w:val="00CA154C"/>
    <w:rsid w:val="00CA3374"/>
    <w:rsid w:val="00CA4D76"/>
    <w:rsid w:val="00CB1558"/>
    <w:rsid w:val="00CB46BD"/>
    <w:rsid w:val="00CB578D"/>
    <w:rsid w:val="00CB6F25"/>
    <w:rsid w:val="00CC1CBA"/>
    <w:rsid w:val="00CC23D1"/>
    <w:rsid w:val="00CC4339"/>
    <w:rsid w:val="00CC4488"/>
    <w:rsid w:val="00CC490F"/>
    <w:rsid w:val="00CD2DEA"/>
    <w:rsid w:val="00CD3941"/>
    <w:rsid w:val="00CD3AE9"/>
    <w:rsid w:val="00CD459A"/>
    <w:rsid w:val="00CE038D"/>
    <w:rsid w:val="00CE1028"/>
    <w:rsid w:val="00CF3171"/>
    <w:rsid w:val="00CF3A1E"/>
    <w:rsid w:val="00CF5939"/>
    <w:rsid w:val="00D00DD4"/>
    <w:rsid w:val="00D02222"/>
    <w:rsid w:val="00D03E91"/>
    <w:rsid w:val="00D0514C"/>
    <w:rsid w:val="00D0533E"/>
    <w:rsid w:val="00D07166"/>
    <w:rsid w:val="00D130B1"/>
    <w:rsid w:val="00D1319C"/>
    <w:rsid w:val="00D202CC"/>
    <w:rsid w:val="00D23B12"/>
    <w:rsid w:val="00D24A84"/>
    <w:rsid w:val="00D24DD2"/>
    <w:rsid w:val="00D2588F"/>
    <w:rsid w:val="00D25C0E"/>
    <w:rsid w:val="00D30274"/>
    <w:rsid w:val="00D32A44"/>
    <w:rsid w:val="00D34B4E"/>
    <w:rsid w:val="00D35819"/>
    <w:rsid w:val="00D377B0"/>
    <w:rsid w:val="00D41594"/>
    <w:rsid w:val="00D42A84"/>
    <w:rsid w:val="00D43E26"/>
    <w:rsid w:val="00D47797"/>
    <w:rsid w:val="00D572E8"/>
    <w:rsid w:val="00D578E1"/>
    <w:rsid w:val="00D635CE"/>
    <w:rsid w:val="00D63C43"/>
    <w:rsid w:val="00D63F61"/>
    <w:rsid w:val="00D65568"/>
    <w:rsid w:val="00D67A5F"/>
    <w:rsid w:val="00D736E5"/>
    <w:rsid w:val="00D74F04"/>
    <w:rsid w:val="00D76464"/>
    <w:rsid w:val="00D82B10"/>
    <w:rsid w:val="00D82D11"/>
    <w:rsid w:val="00D83595"/>
    <w:rsid w:val="00D87A30"/>
    <w:rsid w:val="00D93418"/>
    <w:rsid w:val="00D94F1A"/>
    <w:rsid w:val="00D968CF"/>
    <w:rsid w:val="00DA292B"/>
    <w:rsid w:val="00DA2978"/>
    <w:rsid w:val="00DA3BBF"/>
    <w:rsid w:val="00DA7407"/>
    <w:rsid w:val="00DB04AA"/>
    <w:rsid w:val="00DB1BCD"/>
    <w:rsid w:val="00DB3F43"/>
    <w:rsid w:val="00DC1211"/>
    <w:rsid w:val="00DC453E"/>
    <w:rsid w:val="00DC4BB7"/>
    <w:rsid w:val="00DD1507"/>
    <w:rsid w:val="00DD1F53"/>
    <w:rsid w:val="00DD59D5"/>
    <w:rsid w:val="00DE19C8"/>
    <w:rsid w:val="00DE4A59"/>
    <w:rsid w:val="00DE58AF"/>
    <w:rsid w:val="00DE6607"/>
    <w:rsid w:val="00DF0E5A"/>
    <w:rsid w:val="00DF1369"/>
    <w:rsid w:val="00DF38E5"/>
    <w:rsid w:val="00DF5363"/>
    <w:rsid w:val="00DF5C3C"/>
    <w:rsid w:val="00DF5E3D"/>
    <w:rsid w:val="00E02E5A"/>
    <w:rsid w:val="00E073F4"/>
    <w:rsid w:val="00E0758C"/>
    <w:rsid w:val="00E17AF0"/>
    <w:rsid w:val="00E31B22"/>
    <w:rsid w:val="00E33CEE"/>
    <w:rsid w:val="00E35131"/>
    <w:rsid w:val="00E36D87"/>
    <w:rsid w:val="00E42CB5"/>
    <w:rsid w:val="00E43C76"/>
    <w:rsid w:val="00E44C2B"/>
    <w:rsid w:val="00E502B0"/>
    <w:rsid w:val="00E534A7"/>
    <w:rsid w:val="00E54B6F"/>
    <w:rsid w:val="00E57E23"/>
    <w:rsid w:val="00E61089"/>
    <w:rsid w:val="00E6484C"/>
    <w:rsid w:val="00E65FC9"/>
    <w:rsid w:val="00E67287"/>
    <w:rsid w:val="00E71993"/>
    <w:rsid w:val="00E7405A"/>
    <w:rsid w:val="00E75E8B"/>
    <w:rsid w:val="00E76B27"/>
    <w:rsid w:val="00E80BE1"/>
    <w:rsid w:val="00E81514"/>
    <w:rsid w:val="00E8476D"/>
    <w:rsid w:val="00E85E8F"/>
    <w:rsid w:val="00E863B0"/>
    <w:rsid w:val="00E874A6"/>
    <w:rsid w:val="00E92796"/>
    <w:rsid w:val="00E95104"/>
    <w:rsid w:val="00E968F1"/>
    <w:rsid w:val="00EB6272"/>
    <w:rsid w:val="00EB6779"/>
    <w:rsid w:val="00EC4CC4"/>
    <w:rsid w:val="00EC6341"/>
    <w:rsid w:val="00EC7006"/>
    <w:rsid w:val="00ED0198"/>
    <w:rsid w:val="00ED0C2A"/>
    <w:rsid w:val="00ED16D5"/>
    <w:rsid w:val="00ED2D8C"/>
    <w:rsid w:val="00ED68E8"/>
    <w:rsid w:val="00EE2DD8"/>
    <w:rsid w:val="00EE48DB"/>
    <w:rsid w:val="00EE4A56"/>
    <w:rsid w:val="00EE5478"/>
    <w:rsid w:val="00EE7A9D"/>
    <w:rsid w:val="00EF64EB"/>
    <w:rsid w:val="00F03DE0"/>
    <w:rsid w:val="00F07D62"/>
    <w:rsid w:val="00F144A3"/>
    <w:rsid w:val="00F14ECA"/>
    <w:rsid w:val="00F15045"/>
    <w:rsid w:val="00F15101"/>
    <w:rsid w:val="00F24CE4"/>
    <w:rsid w:val="00F31FF7"/>
    <w:rsid w:val="00F32EE6"/>
    <w:rsid w:val="00F36333"/>
    <w:rsid w:val="00F37441"/>
    <w:rsid w:val="00F41461"/>
    <w:rsid w:val="00F44BED"/>
    <w:rsid w:val="00F45E2B"/>
    <w:rsid w:val="00F46017"/>
    <w:rsid w:val="00F51836"/>
    <w:rsid w:val="00F54B6A"/>
    <w:rsid w:val="00F61416"/>
    <w:rsid w:val="00F619B1"/>
    <w:rsid w:val="00F62A29"/>
    <w:rsid w:val="00F63638"/>
    <w:rsid w:val="00F6622B"/>
    <w:rsid w:val="00F70910"/>
    <w:rsid w:val="00F73411"/>
    <w:rsid w:val="00F73A56"/>
    <w:rsid w:val="00F77342"/>
    <w:rsid w:val="00F77FF3"/>
    <w:rsid w:val="00F80296"/>
    <w:rsid w:val="00F80C15"/>
    <w:rsid w:val="00F81584"/>
    <w:rsid w:val="00F82193"/>
    <w:rsid w:val="00F944C2"/>
    <w:rsid w:val="00F9678F"/>
    <w:rsid w:val="00F97D6E"/>
    <w:rsid w:val="00FA06F4"/>
    <w:rsid w:val="00FA72A8"/>
    <w:rsid w:val="00FA7EFD"/>
    <w:rsid w:val="00FB12C3"/>
    <w:rsid w:val="00FB30F2"/>
    <w:rsid w:val="00FB404C"/>
    <w:rsid w:val="00FB701A"/>
    <w:rsid w:val="00FC208E"/>
    <w:rsid w:val="00FC234B"/>
    <w:rsid w:val="00FC52A3"/>
    <w:rsid w:val="00FC7C24"/>
    <w:rsid w:val="00FD1F9D"/>
    <w:rsid w:val="00FD4EF5"/>
    <w:rsid w:val="00FD7CF8"/>
    <w:rsid w:val="00FE0E05"/>
    <w:rsid w:val="00FE2375"/>
    <w:rsid w:val="00FE3CBE"/>
    <w:rsid w:val="00FE3F96"/>
    <w:rsid w:val="00FE55F8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997F"/>
  <w15:docId w15:val="{9B11F112-7CEA-4974-A2CB-75513D9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5E"/>
  </w:style>
  <w:style w:type="paragraph" w:styleId="Footer">
    <w:name w:val="footer"/>
    <w:basedOn w:val="Normal"/>
    <w:link w:val="Foot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5E"/>
  </w:style>
  <w:style w:type="character" w:customStyle="1" w:styleId="Heading1Char">
    <w:name w:val="Heading 1 Char"/>
    <w:basedOn w:val="DefaultParagraphFont"/>
    <w:link w:val="Heading1"/>
    <w:uiPriority w:val="9"/>
    <w:rsid w:val="003C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1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A91B55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91B55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B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91B5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rsid w:val="00A91B55"/>
  </w:style>
  <w:style w:type="character" w:customStyle="1" w:styleId="eop">
    <w:name w:val="eop"/>
    <w:basedOn w:val="DefaultParagraphFont"/>
    <w:rsid w:val="0006265E"/>
  </w:style>
  <w:style w:type="character" w:customStyle="1" w:styleId="tabchar">
    <w:name w:val="tabchar"/>
    <w:basedOn w:val="DefaultParagraphFont"/>
    <w:rsid w:val="0063699F"/>
  </w:style>
  <w:style w:type="character" w:styleId="Hyperlink">
    <w:name w:val="Hyperlink"/>
    <w:basedOn w:val="DefaultParagraphFont"/>
    <w:uiPriority w:val="99"/>
    <w:semiHidden/>
    <w:unhideWhenUsed/>
    <w:rsid w:val="00461F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Wildman</dc:creator>
  <cp:keywords/>
  <dc:description/>
  <cp:lastModifiedBy>Heather Luhtala</cp:lastModifiedBy>
  <cp:revision>103</cp:revision>
  <cp:lastPrinted>2023-06-13T19:37:00Z</cp:lastPrinted>
  <dcterms:created xsi:type="dcterms:W3CDTF">2023-06-08T17:51:00Z</dcterms:created>
  <dcterms:modified xsi:type="dcterms:W3CDTF">2023-06-13T21:17:00Z</dcterms:modified>
</cp:coreProperties>
</file>