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ED73" w14:textId="5B2554C6" w:rsidR="001F5991" w:rsidRPr="00FE336C" w:rsidRDefault="009B301E">
      <w:pPr>
        <w:pStyle w:val="BodyText"/>
        <w:spacing w:before="10"/>
        <w:rPr>
          <w:rFonts w:asciiTheme="minorHAnsi" w:hAnsiTheme="minorHAnsi" w:cstheme="minorHAnsi"/>
          <w:sz w:val="21"/>
        </w:rPr>
      </w:pPr>
      <w:r>
        <w:rPr>
          <w:rFonts w:asciiTheme="minorHAnsi" w:hAnsiTheme="minorHAnsi" w:cstheme="minorHAnsi"/>
          <w:noProof/>
          <w:sz w:val="21"/>
        </w:rPr>
        <mc:AlternateContent>
          <mc:Choice Requires="wps">
            <w:drawing>
              <wp:anchor distT="0" distB="0" distL="114300" distR="114300" simplePos="0" relativeHeight="251661312" behindDoc="0" locked="0" layoutInCell="1" allowOverlap="1" wp14:anchorId="185A6E6D" wp14:editId="5F159C98">
                <wp:simplePos x="0" y="0"/>
                <wp:positionH relativeFrom="column">
                  <wp:posOffset>-45720</wp:posOffset>
                </wp:positionH>
                <wp:positionV relativeFrom="paragraph">
                  <wp:posOffset>70485</wp:posOffset>
                </wp:positionV>
                <wp:extent cx="6873240" cy="0"/>
                <wp:effectExtent l="11430" t="7620" r="11430" b="1143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1FB0B" id="_x0000_t32" coordsize="21600,21600" o:spt="32" o:oned="t" path="m,l21600,21600e" filled="f">
                <v:path arrowok="t" fillok="f" o:connecttype="none"/>
                <o:lock v:ext="edit" shapetype="t"/>
              </v:shapetype>
              <v:shape id="AutoShape 12" o:spid="_x0000_s1026" type="#_x0000_t32" style="position:absolute;margin-left:-3.6pt;margin-top:5.55pt;width:541.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"/>
            </w:pict>
          </mc:Fallback>
        </mc:AlternateContent>
      </w:r>
    </w:p>
    <w:p w14:paraId="3F6825ED" w14:textId="7125EFD9" w:rsidR="001F5991" w:rsidRPr="00553E91" w:rsidRDefault="00A90D52" w:rsidP="009B430C">
      <w:pPr>
        <w:autoSpaceDE/>
        <w:autoSpaceDN/>
        <w:spacing w:before="72" w:after="13" w:line="249" w:lineRule="auto"/>
        <w:ind w:left="892" w:right="215"/>
        <w:jc w:val="both"/>
        <w:rPr>
          <w:rFonts w:ascii="Tahoma" w:eastAsiaTheme="minorHAnsi" w:hAnsi="Tahoma" w:cs="Tahoma"/>
          <w:b/>
          <w:sz w:val="24"/>
          <w:szCs w:val="24"/>
        </w:rPr>
      </w:pPr>
      <w:r w:rsidRPr="009B430C">
        <w:rPr>
          <w:rFonts w:ascii="Tahoma" w:eastAsiaTheme="minorHAnsi" w:hAnsi="Tahoma" w:cs="Tahoma"/>
          <w:b/>
          <w:sz w:val="24"/>
          <w:szCs w:val="24"/>
          <w:lang w:val="en-CA"/>
        </w:rPr>
        <w:t xml:space="preserve">A BYLAW OF </w:t>
      </w:r>
      <w:r w:rsidRPr="00553E91">
        <w:rPr>
          <w:rFonts w:ascii="Tahoma" w:eastAsiaTheme="minorHAnsi" w:hAnsi="Tahoma" w:cs="Tahoma"/>
          <w:b/>
          <w:sz w:val="24"/>
          <w:szCs w:val="24"/>
          <w:lang w:val="en-CA"/>
        </w:rPr>
        <w:t xml:space="preserve">THE SUMMER VILLAGE OF </w:t>
      </w:r>
      <w:r w:rsidR="00243337">
        <w:rPr>
          <w:rFonts w:ascii="Tahoma" w:eastAsiaTheme="minorHAnsi" w:hAnsi="Tahoma" w:cs="Tahoma"/>
          <w:b/>
          <w:sz w:val="24"/>
          <w:szCs w:val="24"/>
          <w:lang w:val="en-CA"/>
        </w:rPr>
        <w:t>BIRCH COVE</w:t>
      </w:r>
      <w:r w:rsidRPr="00553E91">
        <w:rPr>
          <w:rFonts w:ascii="Tahoma" w:eastAsiaTheme="minorHAnsi" w:hAnsi="Tahoma" w:cs="Tahoma"/>
          <w:b/>
          <w:sz w:val="24"/>
          <w:szCs w:val="24"/>
          <w:lang w:val="en-CA"/>
        </w:rPr>
        <w:t xml:space="preserve"> IN THE PROVINCE OF ALBERTA TO ESTABLISH </w:t>
      </w:r>
      <w:r w:rsidR="009B430C" w:rsidRPr="00553E91">
        <w:rPr>
          <w:rFonts w:ascii="Tahoma" w:eastAsiaTheme="minorHAnsi" w:hAnsi="Tahoma" w:cs="Tahoma"/>
          <w:b/>
          <w:sz w:val="24"/>
          <w:szCs w:val="24"/>
          <w:lang w:val="en-CA"/>
        </w:rPr>
        <w:t xml:space="preserve">AND AUTHORIZE </w:t>
      </w:r>
      <w:r w:rsidRPr="00553E91">
        <w:rPr>
          <w:rFonts w:ascii="Tahoma" w:eastAsiaTheme="minorHAnsi" w:hAnsi="Tahoma" w:cs="Tahoma"/>
          <w:b/>
          <w:sz w:val="24"/>
          <w:szCs w:val="24"/>
          <w:lang w:val="en-CA"/>
        </w:rPr>
        <w:t xml:space="preserve">A REGIONAL EMERGENCY ADVISORY COMMITTEE AND A REGIONAL EMERGENCY MANAGEMENT AGENCY TO PROVIDE FOR EMERGENCY MANAGEMENT FOR THE SUMMER VILLAGE OF </w:t>
      </w:r>
      <w:r w:rsidR="00243337">
        <w:rPr>
          <w:rFonts w:ascii="Tahoma" w:eastAsiaTheme="minorHAnsi" w:hAnsi="Tahoma" w:cs="Tahoma"/>
          <w:b/>
          <w:sz w:val="24"/>
          <w:szCs w:val="24"/>
          <w:lang w:val="en-CA"/>
        </w:rPr>
        <w:t>BIRCH COVE</w:t>
      </w:r>
      <w:r w:rsidRPr="00553E91">
        <w:rPr>
          <w:rFonts w:ascii="Tahoma" w:eastAsiaTheme="minorHAnsi" w:hAnsi="Tahoma" w:cs="Tahoma"/>
          <w:b/>
          <w:sz w:val="24"/>
          <w:szCs w:val="24"/>
          <w:lang w:val="en-CA"/>
        </w:rPr>
        <w:t xml:space="preserve"> </w:t>
      </w:r>
      <w:r w:rsidR="006C2A6F" w:rsidRPr="00553E91">
        <w:rPr>
          <w:rFonts w:ascii="Tahoma" w:eastAsiaTheme="minorHAnsi" w:hAnsi="Tahoma" w:cs="Tahoma"/>
          <w:b/>
          <w:sz w:val="24"/>
          <w:szCs w:val="24"/>
          <w:lang w:val="en-CA"/>
        </w:rPr>
        <w:t xml:space="preserve">THROUGH JOINT PARTNERSHIP WITH OTHER MEMBER </w:t>
      </w:r>
      <w:r w:rsidR="008633F7" w:rsidRPr="00553E91">
        <w:rPr>
          <w:rFonts w:ascii="Tahoma" w:eastAsiaTheme="minorHAnsi" w:hAnsi="Tahoma" w:cs="Tahoma"/>
          <w:b/>
          <w:sz w:val="24"/>
          <w:szCs w:val="24"/>
          <w:lang w:val="en-CA"/>
        </w:rPr>
        <w:t>MUNICIPALITIES</w:t>
      </w:r>
    </w:p>
    <w:p w14:paraId="6F05D19C" w14:textId="0BE63B81" w:rsidR="00411B43" w:rsidRPr="00553E91" w:rsidRDefault="009B301E">
      <w:pPr>
        <w:pStyle w:val="BodyText"/>
        <w:spacing w:before="10"/>
        <w:rPr>
          <w:rFonts w:ascii="Times New Roman" w:hAnsi="Times New Roman" w:cs="Times New Roman"/>
          <w:sz w:val="24"/>
          <w:szCs w:val="24"/>
        </w:rPr>
      </w:pPr>
      <w:r w:rsidRPr="00553E91">
        <w:rPr>
          <w:rFonts w:asciiTheme="minorHAnsi" w:hAnsiTheme="minorHAnsi" w:cstheme="minorHAnsi"/>
          <w:noProof/>
          <w:sz w:val="21"/>
        </w:rPr>
        <mc:AlternateContent>
          <mc:Choice Requires="wps">
            <w:drawing>
              <wp:anchor distT="0" distB="0" distL="114300" distR="114300" simplePos="0" relativeHeight="251662336" behindDoc="0" locked="0" layoutInCell="1" allowOverlap="1" wp14:anchorId="185A6E6D" wp14:editId="59116897">
                <wp:simplePos x="0" y="0"/>
                <wp:positionH relativeFrom="column">
                  <wp:posOffset>-45720</wp:posOffset>
                </wp:positionH>
                <wp:positionV relativeFrom="paragraph">
                  <wp:posOffset>109855</wp:posOffset>
                </wp:positionV>
                <wp:extent cx="6873240" cy="0"/>
                <wp:effectExtent l="11430" t="8255" r="11430" b="1079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95AD0" id="AutoShape 13" o:spid="_x0000_s1026" type="#_x0000_t32" style="position:absolute;margin-left:-3.6pt;margin-top:8.65pt;width:541.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"/>
            </w:pict>
          </mc:Fallback>
        </mc:AlternateContent>
      </w:r>
    </w:p>
    <w:p w14:paraId="1A834FB7" w14:textId="77777777" w:rsidR="00B87CED" w:rsidRPr="00553E91" w:rsidRDefault="00B87CED" w:rsidP="00B87CED">
      <w:pPr>
        <w:pStyle w:val="BodyText"/>
        <w:spacing w:before="10"/>
        <w:rPr>
          <w:rFonts w:ascii="Tahoma" w:hAnsi="Tahoma" w:cs="Tahoma"/>
          <w:lang w:val="en-CA"/>
        </w:rPr>
      </w:pPr>
    </w:p>
    <w:p w14:paraId="3A95E0AB" w14:textId="6571845D" w:rsidR="00B87CED" w:rsidRPr="00553E91" w:rsidRDefault="00B87CED" w:rsidP="00CD6510">
      <w:pPr>
        <w:pStyle w:val="BodyText"/>
        <w:spacing w:before="10"/>
        <w:jc w:val="both"/>
        <w:rPr>
          <w:rFonts w:ascii="Tahoma" w:hAnsi="Tahoma" w:cs="Tahoma"/>
          <w:lang w:val="en-CA"/>
        </w:rPr>
      </w:pPr>
      <w:r w:rsidRPr="00553E91">
        <w:rPr>
          <w:rFonts w:ascii="Tahoma" w:hAnsi="Tahoma" w:cs="Tahoma"/>
          <w:lang w:val="en-CA"/>
        </w:rPr>
        <w:t xml:space="preserve">WHEREAS the Council of the Summer Village of </w:t>
      </w:r>
      <w:r w:rsidR="00243337">
        <w:rPr>
          <w:rFonts w:ascii="Tahoma" w:hAnsi="Tahoma" w:cs="Tahoma"/>
          <w:lang w:val="en-CA"/>
        </w:rPr>
        <w:t>Birch Cove</w:t>
      </w:r>
      <w:r w:rsidRPr="00553E91">
        <w:rPr>
          <w:rFonts w:ascii="Tahoma" w:hAnsi="Tahoma" w:cs="Tahoma"/>
          <w:lang w:val="en-CA"/>
        </w:rPr>
        <w:t xml:space="preserve"> is responsible for the direction and control of its emergency response and is required, under the </w:t>
      </w:r>
      <w:bookmarkStart w:id="0" w:name="_Hlk26176017"/>
      <w:r w:rsidRPr="00553E91">
        <w:rPr>
          <w:rFonts w:ascii="Tahoma" w:hAnsi="Tahoma" w:cs="Tahoma"/>
          <w:i/>
          <w:lang w:val="en-CA"/>
        </w:rPr>
        <w:t>Emergency Management Act, Revised Statutes of Alberta 2000, Chapter E-6.8</w:t>
      </w:r>
      <w:bookmarkEnd w:id="0"/>
      <w:r w:rsidRPr="00553E91">
        <w:rPr>
          <w:rFonts w:ascii="Tahoma" w:hAnsi="Tahoma" w:cs="Tahoma"/>
          <w:lang w:val="en-CA"/>
        </w:rPr>
        <w:t>, (hereinafter referred to as the “Act”) to appoint an Emergency Advisory Committee and to establish and maintain an Emergency Management Agency;</w:t>
      </w:r>
    </w:p>
    <w:p w14:paraId="22D8DB03" w14:textId="77777777" w:rsidR="00B87CED" w:rsidRPr="00553E91" w:rsidRDefault="00B87CED" w:rsidP="00CD6510">
      <w:pPr>
        <w:pStyle w:val="BodyText"/>
        <w:spacing w:before="10"/>
        <w:jc w:val="both"/>
        <w:rPr>
          <w:rFonts w:ascii="Tahoma" w:hAnsi="Tahoma" w:cs="Tahoma"/>
          <w:lang w:val="en-CA"/>
        </w:rPr>
      </w:pPr>
    </w:p>
    <w:p w14:paraId="7456C23A" w14:textId="56D72ABB" w:rsidR="00B87CED" w:rsidRPr="00553E91" w:rsidRDefault="00B87CED" w:rsidP="00CD6510">
      <w:pPr>
        <w:pStyle w:val="BodyText"/>
        <w:spacing w:before="10"/>
        <w:jc w:val="both"/>
        <w:rPr>
          <w:rFonts w:ascii="Tahoma" w:hAnsi="Tahoma" w:cs="Tahoma"/>
          <w:lang w:val="en-CA"/>
        </w:rPr>
      </w:pPr>
      <w:r w:rsidRPr="00553E91">
        <w:rPr>
          <w:rFonts w:ascii="Tahoma" w:hAnsi="Tahoma" w:cs="Tahoma"/>
          <w:lang w:val="en-CA"/>
        </w:rPr>
        <w:t xml:space="preserve">AND WHEREAS it is recognized that an emergency or disaster of a jurisdictional or multi-jurisdictional nature could affect any or all of the </w:t>
      </w:r>
      <w:r w:rsidR="002B1792" w:rsidRPr="00553E91">
        <w:rPr>
          <w:rFonts w:ascii="Tahoma" w:hAnsi="Tahoma" w:cs="Tahoma"/>
          <w:lang w:val="en-CA"/>
        </w:rPr>
        <w:t>municipalities</w:t>
      </w:r>
      <w:r w:rsidRPr="00553E91">
        <w:rPr>
          <w:rFonts w:ascii="Tahoma" w:hAnsi="Tahoma" w:cs="Tahoma"/>
          <w:lang w:val="en-CA"/>
        </w:rPr>
        <w:t xml:space="preserve"> that are partner of this Bylaw to such a degree that local resources would be inadequate to cope with the situation;</w:t>
      </w:r>
    </w:p>
    <w:p w14:paraId="3F66177E" w14:textId="77777777" w:rsidR="00B87CED" w:rsidRPr="00553E91" w:rsidRDefault="00B87CED" w:rsidP="00CD6510">
      <w:pPr>
        <w:pStyle w:val="BodyText"/>
        <w:spacing w:before="10"/>
        <w:jc w:val="both"/>
        <w:rPr>
          <w:rFonts w:ascii="Tahoma" w:hAnsi="Tahoma" w:cs="Tahoma"/>
          <w:lang w:val="en-CA"/>
        </w:rPr>
      </w:pPr>
    </w:p>
    <w:p w14:paraId="21F3D9FF" w14:textId="5B04AE6F" w:rsidR="001201FB" w:rsidRPr="00553E91" w:rsidRDefault="00B87CED" w:rsidP="00CD6510">
      <w:pPr>
        <w:pStyle w:val="BodyText"/>
        <w:spacing w:before="10"/>
        <w:jc w:val="both"/>
        <w:rPr>
          <w:rFonts w:ascii="Tahoma" w:hAnsi="Tahoma" w:cs="Tahoma"/>
          <w:lang w:val="en-CA"/>
        </w:rPr>
      </w:pPr>
      <w:r w:rsidRPr="00553E91">
        <w:rPr>
          <w:rFonts w:ascii="Tahoma" w:hAnsi="Tahoma" w:cs="Tahoma"/>
          <w:lang w:val="en-CA"/>
        </w:rPr>
        <w:t xml:space="preserve">AND WHEREAS </w:t>
      </w:r>
      <w:r w:rsidR="006C2A6F" w:rsidRPr="00553E91">
        <w:rPr>
          <w:rFonts w:ascii="Tahoma" w:hAnsi="Tahoma" w:cs="Tahoma"/>
          <w:lang w:val="en-CA"/>
        </w:rPr>
        <w:t xml:space="preserve">several regional </w:t>
      </w:r>
      <w:r w:rsidR="002B1792" w:rsidRPr="00553E91">
        <w:rPr>
          <w:rFonts w:ascii="Tahoma" w:hAnsi="Tahoma" w:cs="Tahoma"/>
          <w:lang w:val="en-CA"/>
        </w:rPr>
        <w:t>municipal</w:t>
      </w:r>
      <w:r w:rsidR="006C2A6F" w:rsidRPr="00553E91">
        <w:rPr>
          <w:rFonts w:ascii="Tahoma" w:hAnsi="Tahoma" w:cs="Tahoma"/>
          <w:lang w:val="en-CA"/>
        </w:rPr>
        <w:t xml:space="preserve"> partners have jointly expressed interest in coordinating the planning</w:t>
      </w:r>
      <w:r w:rsidR="001201FB" w:rsidRPr="00553E91">
        <w:rPr>
          <w:rFonts w:ascii="Tahoma" w:hAnsi="Tahoma" w:cs="Tahoma"/>
          <w:lang w:val="en-CA"/>
        </w:rPr>
        <w:t>, integration, operating,</w:t>
      </w:r>
      <w:r w:rsidR="006C2A6F" w:rsidRPr="00553E91">
        <w:rPr>
          <w:rFonts w:ascii="Tahoma" w:hAnsi="Tahoma" w:cs="Tahoma"/>
          <w:lang w:val="en-CA"/>
        </w:rPr>
        <w:t xml:space="preserve"> and delivery of th</w:t>
      </w:r>
      <w:r w:rsidR="001201FB" w:rsidRPr="00553E91">
        <w:rPr>
          <w:rFonts w:ascii="Tahoma" w:hAnsi="Tahoma" w:cs="Tahoma"/>
          <w:lang w:val="en-CA"/>
        </w:rPr>
        <w:t xml:space="preserve">eir respective emergency management services through a joint partnership, and ministerial authorization to allow for same has been granted under ministerial order </w:t>
      </w:r>
      <w:r w:rsidR="001201FB" w:rsidRPr="00553E91">
        <w:rPr>
          <w:rFonts w:ascii="Tahoma" w:hAnsi="Tahoma" w:cs="Tahoma"/>
        </w:rPr>
        <w:t>MO A:017/20</w:t>
      </w:r>
      <w:r w:rsidR="001201FB" w:rsidRPr="00553E91">
        <w:rPr>
          <w:rFonts w:ascii="Tahoma" w:hAnsi="Tahoma" w:cs="Tahoma"/>
          <w:lang w:val="en-CA"/>
        </w:rPr>
        <w:t>;</w:t>
      </w:r>
    </w:p>
    <w:p w14:paraId="23C83842" w14:textId="77777777" w:rsidR="001201FB" w:rsidRPr="00553E91" w:rsidRDefault="001201FB" w:rsidP="00CD6510">
      <w:pPr>
        <w:pStyle w:val="BodyText"/>
        <w:spacing w:before="10"/>
        <w:jc w:val="both"/>
        <w:rPr>
          <w:rFonts w:ascii="Tahoma" w:hAnsi="Tahoma" w:cs="Tahoma"/>
          <w:lang w:val="en-CA"/>
        </w:rPr>
      </w:pPr>
    </w:p>
    <w:p w14:paraId="4AA01051" w14:textId="77BCCF35" w:rsidR="00B87CED" w:rsidRPr="00553E91" w:rsidRDefault="001201FB" w:rsidP="00CD6510">
      <w:pPr>
        <w:pStyle w:val="BodyText"/>
        <w:spacing w:before="10"/>
        <w:jc w:val="both"/>
        <w:rPr>
          <w:rFonts w:ascii="Tahoma" w:hAnsi="Tahoma" w:cs="Tahoma"/>
          <w:lang w:val="en-CA"/>
        </w:rPr>
      </w:pPr>
      <w:r w:rsidRPr="00553E91">
        <w:rPr>
          <w:rFonts w:ascii="Tahoma" w:hAnsi="Tahoma" w:cs="Tahoma"/>
          <w:lang w:val="en-CA"/>
        </w:rPr>
        <w:t>AND WHEREAS this joint partnership has been formed as the Ste.</w:t>
      </w:r>
      <w:r w:rsidR="00C32FB3" w:rsidRPr="00553E91">
        <w:rPr>
          <w:rFonts w:ascii="Tahoma" w:hAnsi="Tahoma" w:cs="Tahoma"/>
          <w:lang w:val="en-CA"/>
        </w:rPr>
        <w:t xml:space="preserve"> Anne Summer Villages</w:t>
      </w:r>
      <w:r w:rsidRPr="00553E91">
        <w:rPr>
          <w:rFonts w:ascii="Tahoma" w:hAnsi="Tahoma" w:cs="Tahoma"/>
          <w:lang w:val="en-CA"/>
        </w:rPr>
        <w:t xml:space="preserve"> Regional Emergency Management Partnership and is intended to operate as a partnership of member municipalities directed and manage</w:t>
      </w:r>
      <w:r w:rsidR="00BE75ED" w:rsidRPr="00553E91">
        <w:rPr>
          <w:rFonts w:ascii="Tahoma" w:hAnsi="Tahoma" w:cs="Tahoma"/>
          <w:lang w:val="en-CA"/>
        </w:rPr>
        <w:t xml:space="preserve">d independently </w:t>
      </w:r>
      <w:r w:rsidRPr="00553E91">
        <w:rPr>
          <w:rFonts w:ascii="Tahoma" w:hAnsi="Tahoma" w:cs="Tahoma"/>
          <w:lang w:val="en-CA"/>
        </w:rPr>
        <w:t xml:space="preserve">through an external committee of council, authorised and subscribed to by each member and </w:t>
      </w:r>
      <w:r w:rsidR="00734993" w:rsidRPr="00553E91">
        <w:rPr>
          <w:rFonts w:ascii="Tahoma" w:hAnsi="Tahoma" w:cs="Tahoma"/>
          <w:lang w:val="en-CA"/>
        </w:rPr>
        <w:t xml:space="preserve">represented by each </w:t>
      </w:r>
      <w:r w:rsidR="00BE75ED" w:rsidRPr="00553E91">
        <w:rPr>
          <w:rFonts w:ascii="Tahoma" w:hAnsi="Tahoma" w:cs="Tahoma"/>
          <w:lang w:val="en-CA"/>
        </w:rPr>
        <w:t xml:space="preserve">partner </w:t>
      </w:r>
      <w:r w:rsidR="00734993" w:rsidRPr="00553E91">
        <w:rPr>
          <w:rFonts w:ascii="Tahoma" w:hAnsi="Tahoma" w:cs="Tahoma"/>
          <w:lang w:val="en-CA"/>
        </w:rPr>
        <w:t>council and municipality as herein established</w:t>
      </w:r>
      <w:r w:rsidR="00B87CED" w:rsidRPr="00553E91">
        <w:rPr>
          <w:rFonts w:ascii="Tahoma" w:hAnsi="Tahoma" w:cs="Tahoma"/>
          <w:lang w:val="en-CA"/>
        </w:rPr>
        <w:t>;</w:t>
      </w:r>
    </w:p>
    <w:p w14:paraId="5475F372" w14:textId="4C094B15" w:rsidR="00734993" w:rsidRPr="00553E91" w:rsidRDefault="00734993" w:rsidP="00CD6510">
      <w:pPr>
        <w:pStyle w:val="BodyText"/>
        <w:spacing w:before="10"/>
        <w:jc w:val="both"/>
        <w:rPr>
          <w:rFonts w:ascii="Tahoma" w:hAnsi="Tahoma" w:cs="Tahoma"/>
          <w:lang w:val="en-CA"/>
        </w:rPr>
      </w:pPr>
    </w:p>
    <w:p w14:paraId="1B924956" w14:textId="65CC8725" w:rsidR="00734993" w:rsidRPr="00553E91" w:rsidRDefault="00734993" w:rsidP="00CD6510">
      <w:pPr>
        <w:pStyle w:val="BodyText"/>
        <w:spacing w:before="10"/>
        <w:jc w:val="both"/>
        <w:rPr>
          <w:rFonts w:ascii="Tahoma" w:hAnsi="Tahoma" w:cs="Tahoma"/>
          <w:lang w:val="en-CA"/>
        </w:rPr>
      </w:pPr>
      <w:r w:rsidRPr="00553E91">
        <w:rPr>
          <w:rFonts w:ascii="Tahoma" w:hAnsi="Tahoma" w:cs="Tahoma"/>
          <w:lang w:val="en-CA"/>
        </w:rPr>
        <w:t xml:space="preserve">AND WHEREAS the member councils of this partnership acknowledge the need for a certain degree of operational autonomy for this committee to fulfill its mandate efficiently and </w:t>
      </w:r>
      <w:r w:rsidR="00E52944" w:rsidRPr="00553E91">
        <w:rPr>
          <w:rFonts w:ascii="Tahoma" w:hAnsi="Tahoma" w:cs="Tahoma"/>
          <w:lang w:val="en-CA"/>
        </w:rPr>
        <w:t xml:space="preserve">are </w:t>
      </w:r>
      <w:r w:rsidRPr="00553E91">
        <w:rPr>
          <w:rFonts w:ascii="Tahoma" w:hAnsi="Tahoma" w:cs="Tahoma"/>
          <w:lang w:val="en-CA"/>
        </w:rPr>
        <w:t xml:space="preserve">therefore desirous of </w:t>
      </w:r>
      <w:r w:rsidR="00E52944" w:rsidRPr="00553E91">
        <w:rPr>
          <w:rFonts w:ascii="Tahoma" w:hAnsi="Tahoma" w:cs="Tahoma"/>
          <w:lang w:val="en-CA"/>
        </w:rPr>
        <w:t xml:space="preserve">establishing both a </w:t>
      </w:r>
      <w:r w:rsidR="00767C08" w:rsidRPr="00553E91">
        <w:rPr>
          <w:rFonts w:ascii="Tahoma" w:hAnsi="Tahoma" w:cs="Tahoma"/>
          <w:lang w:val="en-CA"/>
        </w:rPr>
        <w:t>framework</w:t>
      </w:r>
      <w:r w:rsidR="00E52944" w:rsidRPr="00553E91">
        <w:rPr>
          <w:rFonts w:ascii="Tahoma" w:hAnsi="Tahoma" w:cs="Tahoma"/>
          <w:lang w:val="en-CA"/>
        </w:rPr>
        <w:t xml:space="preserve"> for emergency management protocols and regulation</w:t>
      </w:r>
      <w:r w:rsidR="00767C08" w:rsidRPr="00553E91">
        <w:rPr>
          <w:rFonts w:ascii="Tahoma" w:hAnsi="Tahoma" w:cs="Tahoma"/>
          <w:lang w:val="en-CA"/>
        </w:rPr>
        <w:t>s</w:t>
      </w:r>
      <w:r w:rsidR="00E52944" w:rsidRPr="00553E91">
        <w:rPr>
          <w:rFonts w:ascii="Tahoma" w:hAnsi="Tahoma" w:cs="Tahoma"/>
          <w:lang w:val="en-CA"/>
        </w:rPr>
        <w:t xml:space="preserve"> for the governance, operational, and authori</w:t>
      </w:r>
      <w:r w:rsidR="00767C08" w:rsidRPr="00553E91">
        <w:rPr>
          <w:rFonts w:ascii="Tahoma" w:hAnsi="Tahoma" w:cs="Tahoma"/>
          <w:lang w:val="en-CA"/>
        </w:rPr>
        <w:t>sations</w:t>
      </w:r>
      <w:r w:rsidR="00E52944" w:rsidRPr="00553E91">
        <w:rPr>
          <w:rFonts w:ascii="Tahoma" w:hAnsi="Tahoma" w:cs="Tahoma"/>
          <w:lang w:val="en-CA"/>
        </w:rPr>
        <w:t xml:space="preserve"> vested in the partnership </w:t>
      </w:r>
      <w:r w:rsidR="00767C08" w:rsidRPr="00553E91">
        <w:rPr>
          <w:rFonts w:ascii="Tahoma" w:hAnsi="Tahoma" w:cs="Tahoma"/>
          <w:lang w:val="en-CA"/>
        </w:rPr>
        <w:t xml:space="preserve">by the member councils; </w:t>
      </w:r>
    </w:p>
    <w:p w14:paraId="7FA122EC" w14:textId="63C5A846" w:rsidR="00767C08" w:rsidRPr="00553E91" w:rsidRDefault="00767C08" w:rsidP="00CD6510">
      <w:pPr>
        <w:pStyle w:val="BodyText"/>
        <w:spacing w:before="10"/>
        <w:jc w:val="both"/>
        <w:rPr>
          <w:rFonts w:ascii="Tahoma" w:hAnsi="Tahoma" w:cs="Tahoma"/>
          <w:lang w:val="en-CA"/>
        </w:rPr>
      </w:pPr>
    </w:p>
    <w:p w14:paraId="30D57F0A" w14:textId="0F5F6332" w:rsidR="00767C08" w:rsidRPr="00553E91" w:rsidRDefault="00767C08" w:rsidP="00CD6510">
      <w:pPr>
        <w:pStyle w:val="BodyText"/>
        <w:spacing w:before="10"/>
        <w:jc w:val="both"/>
        <w:rPr>
          <w:rFonts w:ascii="Tahoma" w:hAnsi="Tahoma" w:cs="Tahoma"/>
          <w:lang w:val="en-CA"/>
        </w:rPr>
      </w:pPr>
      <w:r w:rsidRPr="00553E91">
        <w:rPr>
          <w:rFonts w:ascii="Tahoma" w:hAnsi="Tahoma" w:cs="Tahoma"/>
          <w:lang w:val="en-CA"/>
        </w:rPr>
        <w:t xml:space="preserve">AND WHEREAS the member councils of this partnership have </w:t>
      </w:r>
      <w:r w:rsidR="00C32FB3" w:rsidRPr="00553E91">
        <w:rPr>
          <w:rFonts w:ascii="Tahoma" w:hAnsi="Tahoma" w:cs="Tahoma"/>
          <w:lang w:val="en-CA"/>
        </w:rPr>
        <w:t xml:space="preserve">collectively </w:t>
      </w:r>
      <w:r w:rsidRPr="00553E91">
        <w:rPr>
          <w:rFonts w:ascii="Tahoma" w:hAnsi="Tahoma" w:cs="Tahoma"/>
          <w:lang w:val="en-CA"/>
        </w:rPr>
        <w:t>determined that the appropriate framework for vesting the partnership with the required and recommended authorities to do so in part by Bylaw, in part by Agreement, and in part through Terms of Reference for the required Advisory and Management Agency committees;</w:t>
      </w:r>
    </w:p>
    <w:p w14:paraId="799EE191" w14:textId="77777777" w:rsidR="00B87CED" w:rsidRPr="00553E91" w:rsidRDefault="00B87CED" w:rsidP="00CD6510">
      <w:pPr>
        <w:pStyle w:val="BodyText"/>
        <w:spacing w:before="10"/>
        <w:jc w:val="both"/>
        <w:rPr>
          <w:rFonts w:ascii="Tahoma" w:hAnsi="Tahoma" w:cs="Tahoma"/>
          <w:lang w:val="en-CA"/>
        </w:rPr>
      </w:pPr>
    </w:p>
    <w:p w14:paraId="5F407853" w14:textId="5F44898B" w:rsidR="00B87CED" w:rsidRPr="00553E91" w:rsidRDefault="00B87CED" w:rsidP="00CD6510">
      <w:pPr>
        <w:pStyle w:val="BodyText"/>
        <w:spacing w:before="10"/>
        <w:jc w:val="both"/>
        <w:rPr>
          <w:rFonts w:ascii="Tahoma" w:hAnsi="Tahoma" w:cs="Tahoma"/>
          <w:lang w:val="en-CA"/>
        </w:rPr>
      </w:pPr>
      <w:r w:rsidRPr="00553E91">
        <w:rPr>
          <w:rFonts w:ascii="Tahoma" w:hAnsi="Tahoma" w:cs="Tahoma"/>
          <w:lang w:val="en-CA"/>
        </w:rPr>
        <w:t>NOW THEREFORE, the Council</w:t>
      </w:r>
      <w:r w:rsidR="006C2A6F" w:rsidRPr="00553E91">
        <w:rPr>
          <w:rFonts w:ascii="Tahoma" w:hAnsi="Tahoma" w:cs="Tahoma"/>
          <w:lang w:val="en-CA"/>
        </w:rPr>
        <w:t xml:space="preserve"> for the Summer Village of </w:t>
      </w:r>
      <w:r w:rsidR="00243337">
        <w:rPr>
          <w:rFonts w:ascii="Tahoma" w:hAnsi="Tahoma" w:cs="Tahoma"/>
          <w:lang w:val="en-CA"/>
        </w:rPr>
        <w:t>Birch Cove</w:t>
      </w:r>
      <w:r w:rsidR="006C2A6F" w:rsidRPr="00553E91">
        <w:rPr>
          <w:rFonts w:ascii="Tahoma" w:hAnsi="Tahoma" w:cs="Tahoma"/>
          <w:lang w:val="en-CA"/>
        </w:rPr>
        <w:t xml:space="preserve">, being agreeable to a partnership with the other </w:t>
      </w:r>
      <w:r w:rsidR="002B1792" w:rsidRPr="00553E91">
        <w:rPr>
          <w:rFonts w:ascii="Tahoma" w:hAnsi="Tahoma" w:cs="Tahoma"/>
          <w:lang w:val="en-CA"/>
        </w:rPr>
        <w:t xml:space="preserve">municipal </w:t>
      </w:r>
      <w:r w:rsidR="006C2A6F" w:rsidRPr="00553E91">
        <w:rPr>
          <w:rFonts w:ascii="Tahoma" w:hAnsi="Tahoma" w:cs="Tahoma"/>
          <w:lang w:val="en-CA"/>
        </w:rPr>
        <w:t xml:space="preserve">partners named in this bylaw, </w:t>
      </w:r>
      <w:r w:rsidRPr="00553E91">
        <w:rPr>
          <w:rFonts w:ascii="Tahoma" w:hAnsi="Tahoma" w:cs="Tahoma"/>
          <w:lang w:val="en-CA"/>
        </w:rPr>
        <w:t xml:space="preserve">duly assembled enacts as </w:t>
      </w:r>
      <w:r w:rsidRPr="00553E91">
        <w:rPr>
          <w:rFonts w:ascii="Tahoma" w:hAnsi="Tahoma" w:cs="Tahoma"/>
          <w:lang w:val="en-CA"/>
        </w:rPr>
        <w:lastRenderedPageBreak/>
        <w:t>follows:</w:t>
      </w:r>
    </w:p>
    <w:p w14:paraId="475503B5" w14:textId="77777777" w:rsidR="00B87CED" w:rsidRPr="00553E91" w:rsidRDefault="00B87CED" w:rsidP="00A90D52">
      <w:pPr>
        <w:pStyle w:val="BodyText"/>
        <w:spacing w:before="10"/>
        <w:rPr>
          <w:rFonts w:ascii="Tahoma" w:hAnsi="Tahoma" w:cs="Tahoma"/>
          <w:lang w:val="en-CA"/>
        </w:rPr>
      </w:pPr>
    </w:p>
    <w:p w14:paraId="237C24C0" w14:textId="77777777" w:rsidR="00B87CED" w:rsidRPr="00553E91" w:rsidRDefault="00B87CED" w:rsidP="00EA5F70">
      <w:pPr>
        <w:pStyle w:val="BodyText"/>
        <w:numPr>
          <w:ilvl w:val="0"/>
          <w:numId w:val="3"/>
        </w:numPr>
        <w:spacing w:before="10"/>
        <w:rPr>
          <w:rFonts w:ascii="Tahoma" w:hAnsi="Tahoma" w:cs="Tahoma"/>
          <w:lang w:val="en-CA"/>
        </w:rPr>
      </w:pPr>
      <w:r w:rsidRPr="00553E91">
        <w:rPr>
          <w:rFonts w:ascii="Tahoma" w:hAnsi="Tahoma" w:cs="Tahoma"/>
          <w:lang w:val="en-CA"/>
        </w:rPr>
        <w:t>This Bylaw may be cited as the Ste. Anne Summer Villages Regional Emergency Management Bylaw.</w:t>
      </w:r>
      <w:r w:rsidRPr="00553E91">
        <w:rPr>
          <w:rFonts w:ascii="Tahoma" w:hAnsi="Tahoma" w:cs="Tahoma"/>
          <w:lang w:val="en-CA"/>
        </w:rPr>
        <w:br/>
      </w:r>
    </w:p>
    <w:p w14:paraId="6C9AA619" w14:textId="77777777" w:rsidR="00B87CED" w:rsidRPr="00553E91" w:rsidRDefault="00B87CED" w:rsidP="00EA5F70">
      <w:pPr>
        <w:pStyle w:val="BodyText"/>
        <w:numPr>
          <w:ilvl w:val="0"/>
          <w:numId w:val="3"/>
        </w:numPr>
        <w:spacing w:before="10"/>
        <w:rPr>
          <w:rFonts w:ascii="Tahoma" w:hAnsi="Tahoma" w:cs="Tahoma"/>
          <w:lang w:val="en-CA"/>
        </w:rPr>
      </w:pPr>
      <w:r w:rsidRPr="00553E91">
        <w:rPr>
          <w:rFonts w:ascii="Tahoma" w:hAnsi="Tahoma" w:cs="Tahoma"/>
          <w:lang w:val="en-CA"/>
        </w:rPr>
        <w:t>In this Bylaw:</w:t>
      </w:r>
    </w:p>
    <w:p w14:paraId="74E94290" w14:textId="33AB7D22" w:rsidR="00D24C89" w:rsidRPr="00553E91" w:rsidRDefault="00B87CED" w:rsidP="00EA5F70">
      <w:pPr>
        <w:pStyle w:val="BodyText"/>
        <w:numPr>
          <w:ilvl w:val="1"/>
          <w:numId w:val="3"/>
        </w:numPr>
        <w:spacing w:before="10"/>
        <w:rPr>
          <w:rFonts w:ascii="Tahoma" w:hAnsi="Tahoma" w:cs="Tahoma"/>
          <w:lang w:val="en-CA"/>
        </w:rPr>
      </w:pPr>
      <w:r w:rsidRPr="00553E91">
        <w:rPr>
          <w:rFonts w:ascii="Tahoma" w:hAnsi="Tahoma" w:cs="Tahoma"/>
          <w:lang w:val="en-CA"/>
        </w:rPr>
        <w:t xml:space="preserve">“Act” means the </w:t>
      </w:r>
      <w:r w:rsidRPr="00553E91">
        <w:rPr>
          <w:rFonts w:ascii="Tahoma" w:hAnsi="Tahoma" w:cs="Tahoma"/>
          <w:i/>
          <w:lang w:val="en-CA"/>
        </w:rPr>
        <w:t>Emergency Management Act</w:t>
      </w:r>
      <w:r w:rsidRPr="00553E91">
        <w:rPr>
          <w:rFonts w:ascii="Tahoma" w:hAnsi="Tahoma" w:cs="Tahoma"/>
          <w:lang w:val="en-CA"/>
        </w:rPr>
        <w:t>, Revised Statutes of Alberta 2000, Chapter E-6.8.</w:t>
      </w:r>
    </w:p>
    <w:p w14:paraId="54EC4DB4" w14:textId="77777777" w:rsidR="00D24C89" w:rsidRPr="00553E91" w:rsidRDefault="00D24C89" w:rsidP="00D24C89">
      <w:pPr>
        <w:pStyle w:val="BodyText"/>
        <w:spacing w:before="10"/>
        <w:ind w:left="1440"/>
        <w:rPr>
          <w:rFonts w:ascii="Tahoma" w:hAnsi="Tahoma" w:cs="Tahoma"/>
          <w:lang w:val="en-CA"/>
        </w:rPr>
      </w:pPr>
    </w:p>
    <w:p w14:paraId="373A82D9" w14:textId="4C6A84C2" w:rsidR="00D24C89" w:rsidRPr="00553E91" w:rsidRDefault="00D24C89" w:rsidP="00D82DD1">
      <w:pPr>
        <w:pStyle w:val="BodyText"/>
        <w:numPr>
          <w:ilvl w:val="1"/>
          <w:numId w:val="3"/>
        </w:numPr>
        <w:spacing w:before="10"/>
        <w:jc w:val="both"/>
        <w:rPr>
          <w:rFonts w:ascii="Tahoma" w:hAnsi="Tahoma" w:cs="Tahoma"/>
          <w:lang w:val="en-CA"/>
        </w:rPr>
      </w:pPr>
      <w:r w:rsidRPr="00553E91">
        <w:rPr>
          <w:rFonts w:ascii="Tahoma" w:hAnsi="Tahoma" w:cs="Tahoma"/>
          <w:lang w:val="en-CA"/>
        </w:rPr>
        <w:t xml:space="preserve">“AEMA Field Officers”- the role of Field Officers is to assist municipalities to mitigate, prepare for, respond to, and recover from large emergencies and disasters by: facilitating Disaster Recovery Program and Municipal Wildfire Assistance Program applications; assisting in developing/reviewing Community Emergency Management Plans and Programs; assisting in exercises; providing support during disasters and emergencies; acting as a liaison between the Province and </w:t>
      </w:r>
      <w:r w:rsidR="00983D83" w:rsidRPr="00553E91">
        <w:rPr>
          <w:rFonts w:ascii="Tahoma" w:hAnsi="Tahoma" w:cs="Tahoma"/>
          <w:lang w:val="en-CA"/>
        </w:rPr>
        <w:t>c</w:t>
      </w:r>
      <w:r w:rsidRPr="00553E91">
        <w:rPr>
          <w:rFonts w:ascii="Tahoma" w:hAnsi="Tahoma" w:cs="Tahoma"/>
          <w:lang w:val="en-CA"/>
        </w:rPr>
        <w:t>ommunities; delivering training programs in region; facilitating training on grants and regional emergency management partnerships.</w:t>
      </w:r>
    </w:p>
    <w:p w14:paraId="03E310CF" w14:textId="5ABA9F1D" w:rsidR="00B87CED" w:rsidRPr="00553E91" w:rsidRDefault="00B87CED" w:rsidP="00D24C89">
      <w:pPr>
        <w:pStyle w:val="BodyText"/>
        <w:spacing w:before="10"/>
        <w:ind w:left="1440"/>
        <w:rPr>
          <w:rFonts w:ascii="Tahoma" w:hAnsi="Tahoma" w:cs="Tahoma"/>
          <w:lang w:val="en-CA"/>
        </w:rPr>
      </w:pPr>
    </w:p>
    <w:p w14:paraId="3B09B211" w14:textId="396881A9" w:rsidR="00BE75ED" w:rsidRPr="00553E91" w:rsidRDefault="00B87CED" w:rsidP="00CE74EB">
      <w:pPr>
        <w:pStyle w:val="BodyText"/>
        <w:numPr>
          <w:ilvl w:val="1"/>
          <w:numId w:val="3"/>
        </w:numPr>
        <w:spacing w:before="10"/>
        <w:rPr>
          <w:rFonts w:ascii="Tahoma" w:hAnsi="Tahoma" w:cs="Tahoma"/>
          <w:lang w:val="en-CA"/>
        </w:rPr>
      </w:pPr>
      <w:r w:rsidRPr="00553E91">
        <w:rPr>
          <w:rFonts w:ascii="Tahoma" w:hAnsi="Tahoma" w:cs="Tahoma"/>
          <w:lang w:val="en-CA"/>
        </w:rPr>
        <w:t>“Councils” means the Council of all partner Ste. Anne Summer Villages.</w:t>
      </w:r>
      <w:r w:rsidRPr="00553E91">
        <w:rPr>
          <w:rFonts w:ascii="Tahoma" w:hAnsi="Tahoma" w:cs="Tahoma"/>
          <w:lang w:val="en-CA"/>
        </w:rPr>
        <w:br/>
      </w:r>
    </w:p>
    <w:p w14:paraId="7D0E5978" w14:textId="1355C51A" w:rsidR="00BE75ED" w:rsidRPr="00553E91" w:rsidRDefault="00BE75ED" w:rsidP="00D82DD1">
      <w:pPr>
        <w:pStyle w:val="BodyText"/>
        <w:numPr>
          <w:ilvl w:val="1"/>
          <w:numId w:val="3"/>
        </w:numPr>
        <w:spacing w:before="10"/>
        <w:jc w:val="both"/>
        <w:rPr>
          <w:rFonts w:ascii="Tahoma" w:hAnsi="Tahoma" w:cs="Tahoma"/>
          <w:lang w:val="en-CA"/>
        </w:rPr>
      </w:pPr>
      <w:r w:rsidRPr="00553E91">
        <w:rPr>
          <w:rFonts w:ascii="Tahoma" w:hAnsi="Tahoma" w:cs="Tahoma"/>
          <w:lang w:val="en-CA"/>
        </w:rPr>
        <w:t xml:space="preserve">“Deputy Director of Emergency Management” means an individual appointed by resolution of Council responsible for assisting with the preparation and coordination of emergency plans and programs for the Municipality.  </w:t>
      </w:r>
      <w:bookmarkStart w:id="1" w:name="_Hlk130557003"/>
      <w:r w:rsidRPr="00553E91">
        <w:rPr>
          <w:rFonts w:ascii="Tahoma" w:hAnsi="Tahoma" w:cs="Tahoma"/>
          <w:lang w:val="en-CA"/>
        </w:rPr>
        <w:t xml:space="preserve">The </w:t>
      </w:r>
      <w:r w:rsidR="0000100F" w:rsidRPr="00553E91">
        <w:rPr>
          <w:rFonts w:ascii="Tahoma" w:hAnsi="Tahoma" w:cs="Tahoma"/>
          <w:lang w:val="en-CA"/>
        </w:rPr>
        <w:t>Deputy Director of Emergency Management (DDEM)</w:t>
      </w:r>
      <w:r w:rsidRPr="00553E91">
        <w:rPr>
          <w:rFonts w:ascii="Tahoma" w:hAnsi="Tahoma" w:cs="Tahoma"/>
          <w:lang w:val="en-CA"/>
        </w:rPr>
        <w:t xml:space="preserve"> provides support to</w:t>
      </w:r>
      <w:r w:rsidR="00F04826" w:rsidRPr="00553E91">
        <w:rPr>
          <w:rFonts w:ascii="Tahoma" w:hAnsi="Tahoma" w:cs="Tahoma"/>
          <w:lang w:val="en-CA"/>
        </w:rPr>
        <w:t>,</w:t>
      </w:r>
      <w:r w:rsidRPr="00553E91">
        <w:rPr>
          <w:rFonts w:ascii="Tahoma" w:hAnsi="Tahoma" w:cs="Tahoma"/>
          <w:lang w:val="en-CA"/>
        </w:rPr>
        <w:t xml:space="preserve"> and </w:t>
      </w:r>
      <w:r w:rsidR="00F04826" w:rsidRPr="00553E91">
        <w:rPr>
          <w:rFonts w:ascii="Tahoma" w:hAnsi="Tahoma" w:cs="Tahoma"/>
          <w:lang w:val="en-CA"/>
        </w:rPr>
        <w:t xml:space="preserve">acts in the absence of, </w:t>
      </w:r>
      <w:r w:rsidRPr="00553E91">
        <w:rPr>
          <w:rFonts w:ascii="Tahoma" w:hAnsi="Tahoma" w:cs="Tahoma"/>
          <w:lang w:val="en-CA"/>
        </w:rPr>
        <w:t>the Director of Emergency Management.</w:t>
      </w:r>
      <w:bookmarkEnd w:id="1"/>
    </w:p>
    <w:p w14:paraId="50340B17" w14:textId="77777777" w:rsidR="00B87CED" w:rsidRPr="00553E91" w:rsidRDefault="00B87CED" w:rsidP="00A90D52">
      <w:pPr>
        <w:pStyle w:val="BodyText"/>
        <w:spacing w:before="10"/>
        <w:rPr>
          <w:rFonts w:ascii="Tahoma" w:hAnsi="Tahoma" w:cs="Tahoma"/>
          <w:lang w:val="en-CA"/>
        </w:rPr>
      </w:pPr>
    </w:p>
    <w:p w14:paraId="1AF25CB9" w14:textId="0D0A27E1" w:rsidR="00CE74EB" w:rsidRPr="00553E91" w:rsidRDefault="00B87CED" w:rsidP="00D82DD1">
      <w:pPr>
        <w:pStyle w:val="BodyText"/>
        <w:numPr>
          <w:ilvl w:val="1"/>
          <w:numId w:val="3"/>
        </w:numPr>
        <w:spacing w:before="10"/>
        <w:jc w:val="both"/>
        <w:rPr>
          <w:rFonts w:ascii="Tahoma" w:hAnsi="Tahoma" w:cs="Tahoma"/>
          <w:lang w:val="en-CA"/>
        </w:rPr>
      </w:pPr>
      <w:r w:rsidRPr="00553E91">
        <w:rPr>
          <w:rFonts w:ascii="Tahoma" w:hAnsi="Tahoma" w:cs="Tahoma"/>
          <w:lang w:val="en-CA"/>
        </w:rPr>
        <w:t>“Director of Emergency Management” means an individual appointed by resolution of Council responsible for the preparation and coordination of emergency plans and programs for the Municipality.</w:t>
      </w:r>
      <w:r w:rsidR="00F04826" w:rsidRPr="00553E91">
        <w:rPr>
          <w:rFonts w:ascii="Tahoma" w:hAnsi="Tahoma" w:cs="Tahoma"/>
          <w:lang w:val="en-CA"/>
        </w:rPr>
        <w:t xml:space="preserve"> Abbreviated in reference as DEM. </w:t>
      </w:r>
    </w:p>
    <w:p w14:paraId="03620F6F" w14:textId="77777777" w:rsidR="00F04826" w:rsidRPr="00553E91" w:rsidRDefault="00F04826" w:rsidP="00F04826">
      <w:pPr>
        <w:pStyle w:val="ListParagraph"/>
        <w:rPr>
          <w:rFonts w:ascii="Tahoma" w:hAnsi="Tahoma" w:cs="Tahoma"/>
          <w:lang w:val="en-CA"/>
        </w:rPr>
      </w:pPr>
    </w:p>
    <w:p w14:paraId="67CB755B" w14:textId="32452F49" w:rsidR="00F04826" w:rsidRPr="00553E91" w:rsidRDefault="00F04826" w:rsidP="00F04826">
      <w:pPr>
        <w:pStyle w:val="ListParagraph"/>
        <w:numPr>
          <w:ilvl w:val="1"/>
          <w:numId w:val="3"/>
        </w:numPr>
        <w:rPr>
          <w:rFonts w:ascii="Tahoma" w:hAnsi="Tahoma" w:cs="Tahoma"/>
          <w:lang w:val="en-CA"/>
        </w:rPr>
      </w:pPr>
      <w:r w:rsidRPr="00553E91">
        <w:rPr>
          <w:rFonts w:ascii="Tahoma" w:hAnsi="Tahoma" w:cs="Tahoma"/>
          <w:lang w:val="en-CA"/>
        </w:rPr>
        <w:t>“Deputy Regional Director of Emergency Management” means the person appointed by the Regional Emergency Management Advisory Committee with the responsibility for program administration, mitigation, preparedness, response and recovery of emergencies within the geographical boundaries of the partners of this bylaw. The Regional Deputy Director of Emergency Management (RDDEM) provides support to, and acts in the absence of, the Regional Director of Emergency Management.</w:t>
      </w:r>
    </w:p>
    <w:p w14:paraId="5EDBE592" w14:textId="77777777" w:rsidR="00CE74EB" w:rsidRPr="00553E91" w:rsidRDefault="00CE74EB" w:rsidP="00CE74EB">
      <w:pPr>
        <w:pStyle w:val="ListParagraph"/>
        <w:rPr>
          <w:rFonts w:ascii="Tahoma" w:hAnsi="Tahoma" w:cs="Tahoma"/>
          <w:lang w:val="en-CA"/>
        </w:rPr>
      </w:pPr>
    </w:p>
    <w:p w14:paraId="779A41AD" w14:textId="2B8B509D" w:rsidR="00B87CED" w:rsidRPr="00553E91" w:rsidRDefault="00CE74EB" w:rsidP="00D82DD1">
      <w:pPr>
        <w:pStyle w:val="ListParagraph"/>
        <w:numPr>
          <w:ilvl w:val="1"/>
          <w:numId w:val="3"/>
        </w:numPr>
        <w:rPr>
          <w:rFonts w:ascii="Tahoma" w:hAnsi="Tahoma" w:cs="Tahoma"/>
          <w:lang w:val="en-CA"/>
        </w:rPr>
      </w:pPr>
      <w:r w:rsidRPr="00553E91">
        <w:rPr>
          <w:rFonts w:ascii="Tahoma" w:hAnsi="Tahoma" w:cs="Tahoma"/>
          <w:lang w:val="en-CA"/>
        </w:rPr>
        <w:t>“Disaster” means an event that may result in serious harm to the safety, health or welfare of people or widespread damage to property.</w:t>
      </w:r>
      <w:r w:rsidR="00B87CED" w:rsidRPr="00553E91">
        <w:rPr>
          <w:rFonts w:ascii="Tahoma" w:hAnsi="Tahoma" w:cs="Tahoma"/>
          <w:lang w:val="en-CA"/>
        </w:rPr>
        <w:br/>
      </w:r>
    </w:p>
    <w:p w14:paraId="73D67F42" w14:textId="18698661" w:rsidR="00B87CED" w:rsidRPr="00553E91" w:rsidRDefault="00B87CED" w:rsidP="00D82DD1">
      <w:pPr>
        <w:pStyle w:val="BodyText"/>
        <w:numPr>
          <w:ilvl w:val="1"/>
          <w:numId w:val="3"/>
        </w:numPr>
        <w:spacing w:before="10"/>
        <w:jc w:val="both"/>
        <w:rPr>
          <w:rFonts w:ascii="Tahoma" w:hAnsi="Tahoma" w:cs="Tahoma"/>
          <w:lang w:val="en-CA"/>
        </w:rPr>
      </w:pPr>
      <w:r w:rsidRPr="00553E91">
        <w:rPr>
          <w:rFonts w:ascii="Tahoma" w:hAnsi="Tahoma" w:cs="Tahoma"/>
          <w:lang w:val="en-CA"/>
        </w:rPr>
        <w:t>“Emergency” means an event that requires prompt coordination of action or special regulation of persons or property to protect the safety, health or welfare of people or to minimize damage to property.</w:t>
      </w:r>
    </w:p>
    <w:p w14:paraId="235502FE" w14:textId="77777777" w:rsidR="00D24C89" w:rsidRPr="00553E91" w:rsidRDefault="00D24C89" w:rsidP="00D24C89">
      <w:pPr>
        <w:pStyle w:val="BodyText"/>
        <w:spacing w:before="10"/>
        <w:ind w:left="1440"/>
        <w:rPr>
          <w:rFonts w:ascii="Tahoma" w:hAnsi="Tahoma" w:cs="Tahoma"/>
          <w:lang w:val="en-CA"/>
        </w:rPr>
      </w:pPr>
    </w:p>
    <w:p w14:paraId="340F3D5B" w14:textId="246663F7" w:rsidR="00D24C89" w:rsidRPr="00553E91" w:rsidRDefault="00D24C89" w:rsidP="00D24C89">
      <w:pPr>
        <w:pStyle w:val="BodyText"/>
        <w:numPr>
          <w:ilvl w:val="1"/>
          <w:numId w:val="3"/>
        </w:numPr>
        <w:spacing w:before="10"/>
        <w:rPr>
          <w:rFonts w:ascii="Tahoma" w:hAnsi="Tahoma" w:cs="Tahoma"/>
          <w:lang w:val="en-CA"/>
        </w:rPr>
      </w:pPr>
      <w:r w:rsidRPr="00553E91">
        <w:rPr>
          <w:rFonts w:ascii="Tahoma" w:hAnsi="Tahoma" w:cs="Tahoma"/>
          <w:lang w:val="en-CA"/>
        </w:rPr>
        <w:lastRenderedPageBreak/>
        <w:t>“Minister” means the Minister responsible for the Emergency Management Act.</w:t>
      </w:r>
    </w:p>
    <w:p w14:paraId="65B1F9F5" w14:textId="77777777" w:rsidR="00BE75ED" w:rsidRPr="00553E91" w:rsidRDefault="00BE75ED" w:rsidP="00BE75ED">
      <w:pPr>
        <w:pStyle w:val="ListParagraph"/>
        <w:rPr>
          <w:rFonts w:ascii="Tahoma" w:hAnsi="Tahoma" w:cs="Tahoma"/>
          <w:lang w:val="en-CA"/>
        </w:rPr>
      </w:pPr>
    </w:p>
    <w:p w14:paraId="08B4CF0B" w14:textId="16D0315E" w:rsidR="00BE75ED" w:rsidRPr="00553E91" w:rsidRDefault="00BE75ED" w:rsidP="00BE75ED">
      <w:pPr>
        <w:pStyle w:val="BodyText"/>
        <w:numPr>
          <w:ilvl w:val="1"/>
          <w:numId w:val="3"/>
        </w:numPr>
        <w:spacing w:before="10"/>
        <w:rPr>
          <w:rFonts w:ascii="Tahoma" w:hAnsi="Tahoma" w:cs="Tahoma"/>
          <w:lang w:val="en-CA"/>
        </w:rPr>
      </w:pPr>
      <w:r w:rsidRPr="00553E91">
        <w:rPr>
          <w:rFonts w:ascii="Tahoma" w:hAnsi="Tahoma" w:cs="Tahoma"/>
          <w:lang w:val="en-CA"/>
        </w:rPr>
        <w:t xml:space="preserve">“Municipality” means </w:t>
      </w:r>
      <w:r w:rsidR="00243337">
        <w:rPr>
          <w:rFonts w:ascii="Tahoma" w:hAnsi="Tahoma" w:cs="Tahoma"/>
          <w:lang w:val="en-CA"/>
        </w:rPr>
        <w:t>Birch Cove</w:t>
      </w:r>
      <w:r w:rsidRPr="00553E91">
        <w:rPr>
          <w:rFonts w:ascii="Tahoma" w:hAnsi="Tahoma" w:cs="Tahoma"/>
          <w:lang w:val="en-CA"/>
        </w:rPr>
        <w:t xml:space="preserve"> as referenced in this Bylaw.</w:t>
      </w:r>
    </w:p>
    <w:p w14:paraId="1B778CD9" w14:textId="77777777" w:rsidR="00BE75ED" w:rsidRPr="00553E91" w:rsidRDefault="00BE75ED" w:rsidP="00BE75ED">
      <w:pPr>
        <w:pStyle w:val="BodyText"/>
        <w:spacing w:before="10"/>
        <w:rPr>
          <w:rFonts w:ascii="Tahoma" w:hAnsi="Tahoma" w:cs="Tahoma"/>
          <w:lang w:val="en-CA"/>
        </w:rPr>
      </w:pPr>
    </w:p>
    <w:p w14:paraId="0715AD9C" w14:textId="342237EF" w:rsidR="00BE75ED" w:rsidRPr="00553E91" w:rsidRDefault="00BE75ED" w:rsidP="00BE75ED">
      <w:pPr>
        <w:pStyle w:val="BodyText"/>
        <w:numPr>
          <w:ilvl w:val="1"/>
          <w:numId w:val="3"/>
        </w:numPr>
        <w:spacing w:before="10"/>
        <w:rPr>
          <w:rFonts w:ascii="Tahoma" w:hAnsi="Tahoma" w:cs="Tahoma"/>
          <w:lang w:val="en-CA"/>
        </w:rPr>
      </w:pPr>
      <w:r w:rsidRPr="00553E91">
        <w:rPr>
          <w:rFonts w:ascii="Tahoma" w:hAnsi="Tahoma" w:cs="Tahoma"/>
          <w:lang w:val="en-CA"/>
        </w:rPr>
        <w:t xml:space="preserve">“Municipalities” means </w:t>
      </w:r>
      <w:r w:rsidR="002B1792" w:rsidRPr="00553E91">
        <w:rPr>
          <w:rFonts w:ascii="Tahoma" w:hAnsi="Tahoma" w:cs="Tahoma"/>
          <w:lang w:val="en-CA"/>
        </w:rPr>
        <w:t xml:space="preserve">the </w:t>
      </w:r>
      <w:bookmarkStart w:id="2" w:name="_Hlk152754156"/>
      <w:r w:rsidR="002B1792" w:rsidRPr="00553E91">
        <w:rPr>
          <w:rFonts w:ascii="Tahoma" w:hAnsi="Tahoma" w:cs="Tahoma"/>
          <w:lang w:val="en-CA"/>
        </w:rPr>
        <w:t>member partner local authorities</w:t>
      </w:r>
      <w:r w:rsidRPr="00553E91">
        <w:rPr>
          <w:rFonts w:ascii="Tahoma" w:hAnsi="Tahoma" w:cs="Tahoma"/>
          <w:lang w:val="en-CA"/>
        </w:rPr>
        <w:t xml:space="preserve"> </w:t>
      </w:r>
      <w:bookmarkEnd w:id="2"/>
      <w:r w:rsidRPr="00553E91">
        <w:rPr>
          <w:rFonts w:ascii="Tahoma" w:hAnsi="Tahoma" w:cs="Tahoma"/>
          <w:lang w:val="en-CA"/>
        </w:rPr>
        <w:t>as referenced in this Bylaw.</w:t>
      </w:r>
    </w:p>
    <w:p w14:paraId="5E18DAF2" w14:textId="77777777" w:rsidR="000C2697" w:rsidRPr="00553E91" w:rsidRDefault="000C2697" w:rsidP="000C2697">
      <w:pPr>
        <w:pStyle w:val="ListParagraph"/>
        <w:rPr>
          <w:rFonts w:ascii="Tahoma" w:hAnsi="Tahoma" w:cs="Tahoma"/>
          <w:lang w:val="en-CA"/>
        </w:rPr>
      </w:pPr>
    </w:p>
    <w:p w14:paraId="5A071E0E" w14:textId="3113EF11" w:rsidR="000C2697" w:rsidRPr="00553E91" w:rsidRDefault="000C2697" w:rsidP="00BE75ED">
      <w:pPr>
        <w:pStyle w:val="BodyText"/>
        <w:numPr>
          <w:ilvl w:val="1"/>
          <w:numId w:val="3"/>
        </w:numPr>
        <w:spacing w:before="10"/>
        <w:rPr>
          <w:rFonts w:ascii="Tahoma" w:hAnsi="Tahoma" w:cs="Tahoma"/>
          <w:lang w:val="en-CA"/>
        </w:rPr>
      </w:pPr>
      <w:r w:rsidRPr="00553E91">
        <w:rPr>
          <w:rFonts w:ascii="Tahoma" w:hAnsi="Tahoma" w:cs="Tahoma"/>
          <w:lang w:val="en-CA"/>
        </w:rPr>
        <w:t xml:space="preserve">“Partnership” means the “Ste. Anne Summer Villages Regional Emergency Management Partnership,” as defined in this bylaw. </w:t>
      </w:r>
    </w:p>
    <w:p w14:paraId="06DCF919" w14:textId="77777777" w:rsidR="00B87CED" w:rsidRPr="00553E91" w:rsidRDefault="00B87CED" w:rsidP="00A90D52">
      <w:pPr>
        <w:pStyle w:val="BodyText"/>
        <w:spacing w:before="10"/>
        <w:rPr>
          <w:rFonts w:ascii="Tahoma" w:hAnsi="Tahoma" w:cs="Tahoma"/>
          <w:lang w:val="en-CA"/>
        </w:rPr>
      </w:pPr>
    </w:p>
    <w:p w14:paraId="664CD9C5" w14:textId="30CD2D2E" w:rsidR="00B87CED" w:rsidRPr="00553E91" w:rsidRDefault="00B87CED" w:rsidP="00D82DD1">
      <w:pPr>
        <w:pStyle w:val="BodyText"/>
        <w:numPr>
          <w:ilvl w:val="1"/>
          <w:numId w:val="3"/>
        </w:numPr>
        <w:spacing w:before="10"/>
        <w:jc w:val="both"/>
        <w:rPr>
          <w:rFonts w:ascii="Tahoma" w:hAnsi="Tahoma" w:cs="Tahoma"/>
          <w:lang w:val="en-CA"/>
        </w:rPr>
      </w:pPr>
      <w:r w:rsidRPr="00553E91">
        <w:rPr>
          <w:rFonts w:ascii="Tahoma" w:hAnsi="Tahoma" w:cs="Tahoma"/>
          <w:lang w:val="en-CA"/>
        </w:rPr>
        <w:t xml:space="preserve">“Regional Director of Emergency Management” </w:t>
      </w:r>
      <w:bookmarkStart w:id="3" w:name="_Hlk130556977"/>
      <w:r w:rsidRPr="00553E91">
        <w:rPr>
          <w:rFonts w:ascii="Tahoma" w:hAnsi="Tahoma" w:cs="Tahoma"/>
          <w:lang w:val="en-CA"/>
        </w:rPr>
        <w:t>means the person appointed by the Regional Emergency Management Advisory Committee with the responsibility for program administration, mitigation, preparedness, response and recovery of emergencies within the geographical boundaries of the partners of this bylaw.</w:t>
      </w:r>
      <w:bookmarkEnd w:id="3"/>
      <w:r w:rsidR="00F04826" w:rsidRPr="00553E91">
        <w:rPr>
          <w:rFonts w:ascii="Tahoma" w:hAnsi="Tahoma" w:cs="Tahoma"/>
          <w:lang w:val="en-CA"/>
        </w:rPr>
        <w:t xml:space="preserve"> Abbreviated in reference as RDEM. </w:t>
      </w:r>
    </w:p>
    <w:p w14:paraId="2D4B426B" w14:textId="77777777" w:rsidR="00B87CED" w:rsidRPr="00553E91" w:rsidRDefault="00B87CED" w:rsidP="00A90D52">
      <w:pPr>
        <w:pStyle w:val="BodyText"/>
        <w:spacing w:before="10"/>
        <w:rPr>
          <w:rFonts w:ascii="Tahoma" w:hAnsi="Tahoma" w:cs="Tahoma"/>
          <w:lang w:val="en-CA"/>
        </w:rPr>
      </w:pPr>
    </w:p>
    <w:p w14:paraId="3B3FD345" w14:textId="77777777" w:rsidR="00B87CED" w:rsidRPr="00553E91" w:rsidRDefault="00B87CED" w:rsidP="00EA5F70">
      <w:pPr>
        <w:pStyle w:val="BodyText"/>
        <w:numPr>
          <w:ilvl w:val="1"/>
          <w:numId w:val="3"/>
        </w:numPr>
        <w:spacing w:before="10"/>
        <w:rPr>
          <w:rFonts w:ascii="Tahoma" w:hAnsi="Tahoma" w:cs="Tahoma"/>
          <w:lang w:val="en-CA"/>
        </w:rPr>
      </w:pPr>
      <w:r w:rsidRPr="00553E91">
        <w:rPr>
          <w:rFonts w:ascii="Tahoma" w:hAnsi="Tahoma" w:cs="Tahoma"/>
          <w:lang w:val="en-CA"/>
        </w:rPr>
        <w:t>“Ste. Anne Summer Villages” refers to the following municipalities:</w:t>
      </w:r>
    </w:p>
    <w:p w14:paraId="1A98D416" w14:textId="25281E56" w:rsidR="00B87CED" w:rsidRPr="00553E91" w:rsidRDefault="00B87CED" w:rsidP="00EA5F70">
      <w:pPr>
        <w:pStyle w:val="BodyText"/>
        <w:numPr>
          <w:ilvl w:val="2"/>
          <w:numId w:val="3"/>
        </w:numPr>
        <w:spacing w:before="10"/>
        <w:rPr>
          <w:rFonts w:ascii="Tahoma" w:hAnsi="Tahoma" w:cs="Tahoma"/>
          <w:lang w:val="en-CA"/>
        </w:rPr>
      </w:pPr>
      <w:r w:rsidRPr="00553E91">
        <w:rPr>
          <w:rFonts w:ascii="Tahoma" w:hAnsi="Tahoma" w:cs="Tahoma"/>
          <w:lang w:val="en-CA"/>
        </w:rPr>
        <w:t xml:space="preserve">Summer Village of </w:t>
      </w:r>
      <w:r w:rsidR="00243337">
        <w:rPr>
          <w:rFonts w:ascii="Tahoma" w:hAnsi="Tahoma" w:cs="Tahoma"/>
          <w:lang w:val="en-CA"/>
        </w:rPr>
        <w:t>Nakamun Park</w:t>
      </w:r>
    </w:p>
    <w:p w14:paraId="740D178C" w14:textId="1E10BEFE" w:rsidR="00B87CED" w:rsidRPr="00553E91" w:rsidRDefault="00B87CED" w:rsidP="00EA5F70">
      <w:pPr>
        <w:pStyle w:val="BodyText"/>
        <w:numPr>
          <w:ilvl w:val="2"/>
          <w:numId w:val="3"/>
        </w:numPr>
        <w:spacing w:before="10"/>
        <w:rPr>
          <w:rFonts w:ascii="Tahoma" w:hAnsi="Tahoma" w:cs="Tahoma"/>
          <w:lang w:val="en-CA"/>
        </w:rPr>
      </w:pPr>
      <w:r w:rsidRPr="00553E91">
        <w:rPr>
          <w:rFonts w:ascii="Tahoma" w:hAnsi="Tahoma" w:cs="Tahoma"/>
          <w:lang w:val="en-CA"/>
        </w:rPr>
        <w:t xml:space="preserve">Summer Village of </w:t>
      </w:r>
      <w:r w:rsidR="00243337">
        <w:rPr>
          <w:rFonts w:ascii="Tahoma" w:hAnsi="Tahoma" w:cs="Tahoma"/>
          <w:lang w:val="en-CA"/>
        </w:rPr>
        <w:t>Birch Cove</w:t>
      </w:r>
    </w:p>
    <w:p w14:paraId="354D419B" w14:textId="444C711F" w:rsidR="00B87CED" w:rsidRPr="00553E91" w:rsidRDefault="00B87CED" w:rsidP="00EA5F70">
      <w:pPr>
        <w:pStyle w:val="BodyText"/>
        <w:numPr>
          <w:ilvl w:val="2"/>
          <w:numId w:val="3"/>
        </w:numPr>
        <w:spacing w:before="10"/>
        <w:rPr>
          <w:rFonts w:ascii="Tahoma" w:hAnsi="Tahoma" w:cs="Tahoma"/>
          <w:lang w:val="en-CA"/>
        </w:rPr>
      </w:pPr>
      <w:r w:rsidRPr="00553E91">
        <w:rPr>
          <w:rFonts w:ascii="Tahoma" w:hAnsi="Tahoma" w:cs="Tahoma"/>
          <w:lang w:val="en-CA"/>
        </w:rPr>
        <w:t xml:space="preserve">Summer Village of </w:t>
      </w:r>
      <w:r w:rsidR="00F04826" w:rsidRPr="00553E91">
        <w:rPr>
          <w:rFonts w:ascii="Tahoma" w:hAnsi="Tahoma" w:cs="Tahoma"/>
          <w:lang w:val="en-CA"/>
        </w:rPr>
        <w:t>Ross Haven</w:t>
      </w:r>
    </w:p>
    <w:p w14:paraId="6FDAB8F0" w14:textId="24BB4BC1" w:rsidR="00B87CED" w:rsidRPr="00553E91" w:rsidRDefault="00B87CED" w:rsidP="00EA5F70">
      <w:pPr>
        <w:pStyle w:val="BodyText"/>
        <w:numPr>
          <w:ilvl w:val="2"/>
          <w:numId w:val="3"/>
        </w:numPr>
        <w:spacing w:before="10"/>
        <w:rPr>
          <w:rFonts w:ascii="Tahoma" w:hAnsi="Tahoma" w:cs="Tahoma"/>
          <w:lang w:val="en-CA"/>
        </w:rPr>
      </w:pPr>
      <w:r w:rsidRPr="00553E91">
        <w:rPr>
          <w:rFonts w:ascii="Tahoma" w:hAnsi="Tahoma" w:cs="Tahoma"/>
          <w:lang w:val="en-CA"/>
        </w:rPr>
        <w:t xml:space="preserve">Summer Village of </w:t>
      </w:r>
      <w:r w:rsidR="00F04826" w:rsidRPr="00553E91">
        <w:rPr>
          <w:rFonts w:ascii="Tahoma" w:hAnsi="Tahoma" w:cs="Tahoma"/>
          <w:lang w:val="en-CA"/>
        </w:rPr>
        <w:t>Sandy Beach</w:t>
      </w:r>
    </w:p>
    <w:p w14:paraId="34F5C307" w14:textId="19BBE8A3" w:rsidR="00B87CED" w:rsidRPr="00553E91" w:rsidRDefault="00B87CED" w:rsidP="00EA5F70">
      <w:pPr>
        <w:pStyle w:val="BodyText"/>
        <w:numPr>
          <w:ilvl w:val="2"/>
          <w:numId w:val="3"/>
        </w:numPr>
        <w:spacing w:before="10"/>
        <w:rPr>
          <w:rFonts w:ascii="Tahoma" w:hAnsi="Tahoma" w:cs="Tahoma"/>
          <w:lang w:val="en-CA"/>
        </w:rPr>
      </w:pPr>
      <w:r w:rsidRPr="00553E91">
        <w:rPr>
          <w:rFonts w:ascii="Tahoma" w:hAnsi="Tahoma" w:cs="Tahoma"/>
          <w:lang w:val="en-CA"/>
        </w:rPr>
        <w:t xml:space="preserve">Summer Village of </w:t>
      </w:r>
      <w:r w:rsidR="00F04826" w:rsidRPr="00553E91">
        <w:rPr>
          <w:rFonts w:ascii="Tahoma" w:hAnsi="Tahoma" w:cs="Tahoma"/>
          <w:lang w:val="en-CA"/>
        </w:rPr>
        <w:t>Silver Sands</w:t>
      </w:r>
    </w:p>
    <w:p w14:paraId="5347B67D" w14:textId="66F2C017" w:rsidR="00B87CED" w:rsidRPr="00553E91" w:rsidRDefault="00B87CED" w:rsidP="00EA5F70">
      <w:pPr>
        <w:pStyle w:val="BodyText"/>
        <w:numPr>
          <w:ilvl w:val="2"/>
          <w:numId w:val="3"/>
        </w:numPr>
        <w:spacing w:before="10"/>
        <w:rPr>
          <w:rFonts w:ascii="Tahoma" w:hAnsi="Tahoma" w:cs="Tahoma"/>
          <w:lang w:val="en-CA"/>
        </w:rPr>
      </w:pPr>
      <w:r w:rsidRPr="00553E91">
        <w:rPr>
          <w:rFonts w:ascii="Tahoma" w:hAnsi="Tahoma" w:cs="Tahoma"/>
          <w:lang w:val="en-CA"/>
        </w:rPr>
        <w:t xml:space="preserve">Summer Village of </w:t>
      </w:r>
      <w:r w:rsidR="00F04826" w:rsidRPr="00553E91">
        <w:rPr>
          <w:rFonts w:ascii="Tahoma" w:hAnsi="Tahoma" w:cs="Tahoma"/>
          <w:lang w:val="en-CA"/>
        </w:rPr>
        <w:t>South View</w:t>
      </w:r>
    </w:p>
    <w:p w14:paraId="0130B62D" w14:textId="616CCEAC" w:rsidR="00B87CED" w:rsidRPr="00553E91" w:rsidRDefault="00B87CED" w:rsidP="00EA5F70">
      <w:pPr>
        <w:pStyle w:val="BodyText"/>
        <w:numPr>
          <w:ilvl w:val="2"/>
          <w:numId w:val="3"/>
        </w:numPr>
        <w:spacing w:before="10"/>
        <w:rPr>
          <w:rFonts w:ascii="Tahoma" w:hAnsi="Tahoma" w:cs="Tahoma"/>
          <w:lang w:val="en-CA"/>
        </w:rPr>
      </w:pPr>
      <w:r w:rsidRPr="00553E91">
        <w:rPr>
          <w:rFonts w:ascii="Tahoma" w:hAnsi="Tahoma" w:cs="Tahoma"/>
          <w:lang w:val="en-CA"/>
        </w:rPr>
        <w:t xml:space="preserve">Summer Village of </w:t>
      </w:r>
      <w:r w:rsidR="00F04826" w:rsidRPr="00553E91">
        <w:rPr>
          <w:rFonts w:ascii="Tahoma" w:hAnsi="Tahoma" w:cs="Tahoma"/>
          <w:lang w:val="en-CA"/>
        </w:rPr>
        <w:t>Sunrise Beach</w:t>
      </w:r>
    </w:p>
    <w:p w14:paraId="02E1ABDD" w14:textId="6645273E" w:rsidR="00B87CED" w:rsidRPr="00553E91" w:rsidRDefault="00B87CED" w:rsidP="00EA5F70">
      <w:pPr>
        <w:pStyle w:val="BodyText"/>
        <w:numPr>
          <w:ilvl w:val="2"/>
          <w:numId w:val="3"/>
        </w:numPr>
        <w:spacing w:before="10"/>
        <w:rPr>
          <w:rFonts w:ascii="Tahoma" w:hAnsi="Tahoma" w:cs="Tahoma"/>
          <w:lang w:val="en-CA"/>
        </w:rPr>
      </w:pPr>
      <w:r w:rsidRPr="00553E91">
        <w:rPr>
          <w:rFonts w:ascii="Tahoma" w:hAnsi="Tahoma" w:cs="Tahoma"/>
          <w:lang w:val="en-CA"/>
        </w:rPr>
        <w:t>Summer Village of Val Quentin</w:t>
      </w:r>
    </w:p>
    <w:p w14:paraId="268AFF39" w14:textId="20449A50" w:rsidR="00B87CED" w:rsidRPr="00553E91" w:rsidRDefault="00B87CED" w:rsidP="00EA5F70">
      <w:pPr>
        <w:pStyle w:val="BodyText"/>
        <w:numPr>
          <w:ilvl w:val="2"/>
          <w:numId w:val="3"/>
        </w:numPr>
        <w:spacing w:before="10"/>
        <w:rPr>
          <w:rFonts w:ascii="Tahoma" w:hAnsi="Tahoma" w:cs="Tahoma"/>
          <w:lang w:val="en-CA"/>
        </w:rPr>
      </w:pPr>
      <w:r w:rsidRPr="00553E91">
        <w:rPr>
          <w:rFonts w:ascii="Tahoma" w:hAnsi="Tahoma" w:cs="Tahoma"/>
          <w:lang w:val="en-CA"/>
        </w:rPr>
        <w:t xml:space="preserve">Summer Village of </w:t>
      </w:r>
      <w:r w:rsidR="00F04826" w:rsidRPr="00553E91">
        <w:rPr>
          <w:rFonts w:ascii="Tahoma" w:hAnsi="Tahoma" w:cs="Tahoma"/>
          <w:lang w:val="en-CA"/>
        </w:rPr>
        <w:t>West Cove</w:t>
      </w:r>
    </w:p>
    <w:p w14:paraId="3D6E018E" w14:textId="5FDB944E" w:rsidR="00B87CED" w:rsidRPr="00553E91" w:rsidRDefault="00D82DD1" w:rsidP="00EA5F70">
      <w:pPr>
        <w:pStyle w:val="BodyText"/>
        <w:numPr>
          <w:ilvl w:val="2"/>
          <w:numId w:val="3"/>
        </w:numPr>
        <w:spacing w:before="10"/>
        <w:rPr>
          <w:rFonts w:ascii="Tahoma" w:hAnsi="Tahoma" w:cs="Tahoma"/>
          <w:lang w:val="en-CA"/>
        </w:rPr>
      </w:pPr>
      <w:r w:rsidRPr="00553E91">
        <w:rPr>
          <w:rFonts w:ascii="Tahoma" w:hAnsi="Tahoma" w:cs="Tahoma"/>
          <w:lang w:val="en-CA"/>
        </w:rPr>
        <w:t>Alberta Beach</w:t>
      </w:r>
      <w:r w:rsidR="00B87CED" w:rsidRPr="00553E91">
        <w:rPr>
          <w:rFonts w:ascii="Tahoma" w:hAnsi="Tahoma" w:cs="Tahoma"/>
          <w:lang w:val="en-CA"/>
        </w:rPr>
        <w:br/>
      </w:r>
    </w:p>
    <w:p w14:paraId="403E78E1" w14:textId="77777777" w:rsidR="00B87CED" w:rsidRPr="00553E91" w:rsidRDefault="00B87CED" w:rsidP="00D82DD1">
      <w:pPr>
        <w:pStyle w:val="BodyText"/>
        <w:numPr>
          <w:ilvl w:val="1"/>
          <w:numId w:val="3"/>
        </w:numPr>
        <w:spacing w:before="10"/>
        <w:jc w:val="both"/>
        <w:rPr>
          <w:rFonts w:ascii="Tahoma" w:hAnsi="Tahoma" w:cs="Tahoma"/>
          <w:lang w:val="en-CA"/>
        </w:rPr>
      </w:pPr>
      <w:r w:rsidRPr="00553E91">
        <w:rPr>
          <w:rFonts w:ascii="Tahoma" w:hAnsi="Tahoma" w:cs="Tahoma"/>
          <w:lang w:val="en-CA"/>
        </w:rPr>
        <w:t>“Ste. Anne Summer Villages Regional Emergency Advisory Committee” means the committee established under this Bylaw and comprised of a member of Council, or designate, from each of the partnering municipalities of the Ste. Anne Summer Villages Regional Emergency Management Partnership.</w:t>
      </w:r>
      <w:r w:rsidRPr="00553E91">
        <w:rPr>
          <w:rFonts w:ascii="Tahoma" w:hAnsi="Tahoma" w:cs="Tahoma"/>
          <w:lang w:val="en-CA"/>
        </w:rPr>
        <w:br/>
      </w:r>
    </w:p>
    <w:p w14:paraId="263CD189" w14:textId="063F3630" w:rsidR="00CE74EB" w:rsidRPr="00553E91" w:rsidRDefault="00B87CED" w:rsidP="00D82DD1">
      <w:pPr>
        <w:pStyle w:val="BodyText"/>
        <w:numPr>
          <w:ilvl w:val="1"/>
          <w:numId w:val="3"/>
        </w:numPr>
        <w:spacing w:before="10"/>
        <w:jc w:val="both"/>
        <w:rPr>
          <w:rFonts w:ascii="Tahoma" w:hAnsi="Tahoma" w:cs="Tahoma"/>
          <w:lang w:val="en-CA"/>
        </w:rPr>
      </w:pPr>
      <w:r w:rsidRPr="00553E91">
        <w:rPr>
          <w:rFonts w:ascii="Tahoma" w:hAnsi="Tahoma" w:cs="Tahoma"/>
          <w:lang w:val="en-CA"/>
        </w:rPr>
        <w:t>“Ste. Anne Summer Villages Regional Emergency Management Agency” means the agency established under this Bylaw and comprised of the Directors of Emergency Management, or designate, from each of the partnering municipalities of the Ste. Anne Summer Villages Regional Emergency Management Partnership.</w:t>
      </w:r>
    </w:p>
    <w:p w14:paraId="420E7281" w14:textId="77777777" w:rsidR="00CE74EB" w:rsidRPr="00553E91" w:rsidRDefault="00CE74EB" w:rsidP="00CE74EB">
      <w:pPr>
        <w:pStyle w:val="BodyText"/>
        <w:spacing w:before="10"/>
        <w:ind w:left="1440"/>
        <w:rPr>
          <w:rFonts w:ascii="Tahoma" w:hAnsi="Tahoma" w:cs="Tahoma"/>
          <w:lang w:val="en-CA"/>
        </w:rPr>
      </w:pPr>
    </w:p>
    <w:p w14:paraId="37B036D7" w14:textId="3F4B9901" w:rsidR="00B87CED" w:rsidRPr="00553E91" w:rsidRDefault="00CE74EB" w:rsidP="00D82DD1">
      <w:pPr>
        <w:pStyle w:val="BodyText"/>
        <w:numPr>
          <w:ilvl w:val="1"/>
          <w:numId w:val="3"/>
        </w:numPr>
        <w:spacing w:before="10"/>
        <w:jc w:val="both"/>
        <w:rPr>
          <w:rFonts w:ascii="Tahoma" w:hAnsi="Tahoma" w:cs="Tahoma"/>
          <w:lang w:val="en-CA"/>
        </w:rPr>
      </w:pPr>
      <w:r w:rsidRPr="00553E91">
        <w:rPr>
          <w:rFonts w:ascii="Tahoma" w:hAnsi="Tahoma" w:cs="Tahoma"/>
          <w:lang w:val="en-CA"/>
        </w:rPr>
        <w:t xml:space="preserve">“Ste. Anne Summer Villages Regional Emergency Management Plan” means the integrated emergency management plan prepared by the Ste. Anne Summer Villages Regional Emergency Management Agency to coordinate response to an emergency or disaster within the combined geographic boundaries of the Summer Villages that are partner of this Bylaw.  </w:t>
      </w:r>
    </w:p>
    <w:p w14:paraId="5239828B" w14:textId="77777777" w:rsidR="00CE74EB" w:rsidRPr="00553E91" w:rsidRDefault="00CE74EB" w:rsidP="00CE74EB">
      <w:pPr>
        <w:pStyle w:val="BodyText"/>
        <w:spacing w:before="10"/>
        <w:rPr>
          <w:rFonts w:ascii="Tahoma" w:hAnsi="Tahoma" w:cs="Tahoma"/>
          <w:lang w:val="en-CA"/>
        </w:rPr>
      </w:pPr>
    </w:p>
    <w:p w14:paraId="193C99B2" w14:textId="77777777" w:rsidR="00197754" w:rsidRPr="00553E91" w:rsidRDefault="00B87CED" w:rsidP="00D82DD1">
      <w:pPr>
        <w:pStyle w:val="BodyText"/>
        <w:numPr>
          <w:ilvl w:val="1"/>
          <w:numId w:val="3"/>
        </w:numPr>
        <w:spacing w:before="10"/>
        <w:jc w:val="both"/>
        <w:rPr>
          <w:rFonts w:ascii="Tahoma" w:hAnsi="Tahoma" w:cs="Tahoma"/>
          <w:lang w:val="en-CA"/>
        </w:rPr>
      </w:pPr>
      <w:r w:rsidRPr="00553E91">
        <w:rPr>
          <w:rFonts w:ascii="Tahoma" w:hAnsi="Tahoma" w:cs="Tahoma"/>
          <w:lang w:val="en-CA"/>
        </w:rPr>
        <w:t>“</w:t>
      </w:r>
      <w:bookmarkStart w:id="4" w:name="_Hlk129166706"/>
      <w:r w:rsidRPr="00553E91">
        <w:rPr>
          <w:rFonts w:ascii="Tahoma" w:hAnsi="Tahoma" w:cs="Tahoma"/>
          <w:lang w:val="en-CA"/>
        </w:rPr>
        <w:t>Ste. Anne Summer Villages Regional Emergency Management Partnership</w:t>
      </w:r>
      <w:bookmarkEnd w:id="4"/>
      <w:r w:rsidRPr="00553E91">
        <w:rPr>
          <w:rFonts w:ascii="Tahoma" w:hAnsi="Tahoma" w:cs="Tahoma"/>
          <w:lang w:val="en-CA"/>
        </w:rPr>
        <w:t xml:space="preserve">” means </w:t>
      </w:r>
      <w:r w:rsidRPr="00553E91">
        <w:rPr>
          <w:rFonts w:ascii="Tahoma" w:hAnsi="Tahoma" w:cs="Tahoma"/>
          <w:lang w:val="en-CA"/>
        </w:rPr>
        <w:lastRenderedPageBreak/>
        <w:t>those municipalities who have entered into a joint agreement for the purpose of organizing integrated emergency planning, training, assistance and emergency operations programs as outlined in the Ste. Anne Villages Regional Emergency Management Partnership Agreement.</w:t>
      </w:r>
    </w:p>
    <w:p w14:paraId="44E10E3E" w14:textId="77777777" w:rsidR="00197754" w:rsidRPr="00553E91" w:rsidRDefault="00197754" w:rsidP="00197754">
      <w:pPr>
        <w:pStyle w:val="ListParagraph"/>
        <w:rPr>
          <w:rFonts w:ascii="Tahoma" w:hAnsi="Tahoma" w:cs="Tahoma"/>
        </w:rPr>
      </w:pPr>
    </w:p>
    <w:p w14:paraId="613DD54D" w14:textId="4172DFD7" w:rsidR="00197754" w:rsidRPr="00553E91" w:rsidRDefault="00197754" w:rsidP="00197754">
      <w:pPr>
        <w:pStyle w:val="BodyText"/>
        <w:numPr>
          <w:ilvl w:val="0"/>
          <w:numId w:val="3"/>
        </w:numPr>
        <w:spacing w:before="10"/>
        <w:jc w:val="both"/>
        <w:rPr>
          <w:rFonts w:ascii="Tahoma" w:hAnsi="Tahoma" w:cs="Tahoma"/>
          <w:lang w:val="en-CA"/>
        </w:rPr>
      </w:pPr>
      <w:r w:rsidRPr="00553E91">
        <w:rPr>
          <w:rFonts w:ascii="Tahoma" w:hAnsi="Tahoma" w:cs="Tahoma"/>
        </w:rPr>
        <w:t xml:space="preserve">There is hereby established a Ste. Anne Summer Villages Regional Emergency Advisory Committee to act as the authority and decision-making body of the Partnership, including the Council of the Summer Village of </w:t>
      </w:r>
      <w:r w:rsidR="00243337">
        <w:rPr>
          <w:rFonts w:ascii="Tahoma" w:hAnsi="Tahoma" w:cs="Tahoma"/>
        </w:rPr>
        <w:t>Birch Cove</w:t>
      </w:r>
      <w:r w:rsidRPr="00553E91">
        <w:rPr>
          <w:rFonts w:ascii="Tahoma" w:hAnsi="Tahoma" w:cs="Tahoma"/>
        </w:rPr>
        <w:t>, for the purpose of approving the planning, budgeting,  execution, and reporting of those emergency management responsibilities, statutory powers, and obligations assigned under the this Bylaw and in the Act, specifically as referenced in Section 11.1 of the Act.</w:t>
      </w:r>
    </w:p>
    <w:p w14:paraId="0BD4393F" w14:textId="77777777" w:rsidR="00B87CED" w:rsidRPr="00553E91" w:rsidRDefault="00B87CED" w:rsidP="00A90D52">
      <w:pPr>
        <w:pStyle w:val="BodyText"/>
        <w:spacing w:before="10"/>
        <w:rPr>
          <w:rFonts w:ascii="Tahoma" w:hAnsi="Tahoma" w:cs="Tahoma"/>
          <w:lang w:val="en-CA"/>
        </w:rPr>
      </w:pPr>
    </w:p>
    <w:p w14:paraId="67A4D371" w14:textId="3F576929" w:rsidR="00B87CED" w:rsidRPr="00553E91" w:rsidRDefault="00B87CED" w:rsidP="000C2697">
      <w:pPr>
        <w:pStyle w:val="BodyText"/>
        <w:numPr>
          <w:ilvl w:val="0"/>
          <w:numId w:val="3"/>
        </w:numPr>
        <w:spacing w:before="10"/>
        <w:jc w:val="both"/>
        <w:rPr>
          <w:rFonts w:ascii="Tahoma" w:hAnsi="Tahoma" w:cs="Tahoma"/>
          <w:lang w:val="en-CA"/>
        </w:rPr>
      </w:pPr>
      <w:r w:rsidRPr="00553E91">
        <w:rPr>
          <w:rFonts w:ascii="Tahoma" w:hAnsi="Tahoma" w:cs="Tahoma"/>
          <w:lang w:val="en-CA"/>
        </w:rPr>
        <w:t>There</w:t>
      </w:r>
      <w:r w:rsidR="00197754" w:rsidRPr="00553E91">
        <w:rPr>
          <w:rFonts w:ascii="Tahoma" w:hAnsi="Tahoma" w:cs="Tahoma"/>
          <w:lang w:val="en-CA"/>
        </w:rPr>
        <w:t xml:space="preserve"> is hereby established a Ste. Anne Summer Villages Regional Emergency Management Agency to act as the agent of the Partnership, including the Council of the Summer Village of </w:t>
      </w:r>
      <w:r w:rsidR="00243337">
        <w:rPr>
          <w:rFonts w:ascii="Tahoma" w:hAnsi="Tahoma" w:cs="Tahoma"/>
          <w:lang w:val="en-CA"/>
        </w:rPr>
        <w:t>Birch Cove</w:t>
      </w:r>
      <w:r w:rsidR="00197754" w:rsidRPr="00553E91">
        <w:rPr>
          <w:rFonts w:ascii="Tahoma" w:hAnsi="Tahoma" w:cs="Tahoma"/>
          <w:lang w:val="en-CA"/>
        </w:rPr>
        <w:t>, for the purpose of recommending, planning, budgeting, preparing, and facilitating and executing emergency responses and programs and those statutory powers and obligations assigned under the this Bylaw and in the Act, specifically as referenced in Section 11.2 of the Act.</w:t>
      </w:r>
    </w:p>
    <w:p w14:paraId="60653288" w14:textId="77777777" w:rsidR="00B87CED" w:rsidRPr="00553E91" w:rsidRDefault="00B87CED" w:rsidP="00A90D52">
      <w:pPr>
        <w:pStyle w:val="BodyText"/>
        <w:spacing w:before="10"/>
        <w:rPr>
          <w:rFonts w:ascii="Tahoma" w:hAnsi="Tahoma" w:cs="Tahoma"/>
          <w:lang w:val="en-CA"/>
        </w:rPr>
      </w:pPr>
    </w:p>
    <w:p w14:paraId="25506266" w14:textId="5FE95DF2" w:rsidR="00B87CED" w:rsidRPr="00553E91" w:rsidRDefault="00B87CED" w:rsidP="00EA5F70">
      <w:pPr>
        <w:pStyle w:val="BodyText"/>
        <w:numPr>
          <w:ilvl w:val="0"/>
          <w:numId w:val="3"/>
        </w:numPr>
        <w:spacing w:before="10"/>
        <w:rPr>
          <w:rFonts w:ascii="Tahoma" w:hAnsi="Tahoma" w:cs="Tahoma"/>
          <w:lang w:val="en-CA"/>
        </w:rPr>
      </w:pPr>
      <w:r w:rsidRPr="00553E91">
        <w:rPr>
          <w:rFonts w:ascii="Tahoma" w:hAnsi="Tahoma" w:cs="Tahoma"/>
          <w:lang w:val="en-CA"/>
        </w:rPr>
        <w:t xml:space="preserve">The Council of the Summer Village of </w:t>
      </w:r>
      <w:r w:rsidR="00243337">
        <w:rPr>
          <w:rFonts w:ascii="Tahoma" w:hAnsi="Tahoma" w:cs="Tahoma"/>
          <w:lang w:val="en-CA"/>
        </w:rPr>
        <w:t>Birch Cove</w:t>
      </w:r>
      <w:r w:rsidRPr="00553E91">
        <w:rPr>
          <w:rFonts w:ascii="Tahoma" w:hAnsi="Tahoma" w:cs="Tahoma"/>
          <w:lang w:val="en-CA"/>
        </w:rPr>
        <w:t xml:space="preserve"> </w:t>
      </w:r>
      <w:r w:rsidRPr="00553E91">
        <w:rPr>
          <w:rFonts w:ascii="Tahoma" w:hAnsi="Tahoma" w:cs="Tahoma"/>
          <w:b/>
          <w:bCs/>
          <w:u w:val="single"/>
          <w:lang w:val="en-CA"/>
        </w:rPr>
        <w:t>shall:</w:t>
      </w:r>
      <w:r w:rsidRPr="00553E91">
        <w:rPr>
          <w:rFonts w:ascii="Tahoma" w:hAnsi="Tahoma" w:cs="Tahoma"/>
          <w:lang w:val="en-CA"/>
        </w:rPr>
        <w:br/>
      </w:r>
    </w:p>
    <w:p w14:paraId="17DBB87A" w14:textId="02D781B5" w:rsidR="00B87CED" w:rsidRPr="00553E91" w:rsidRDefault="00B87CED" w:rsidP="00151CB9">
      <w:pPr>
        <w:pStyle w:val="BodyText"/>
        <w:numPr>
          <w:ilvl w:val="1"/>
          <w:numId w:val="3"/>
        </w:numPr>
        <w:spacing w:before="10"/>
        <w:rPr>
          <w:rFonts w:ascii="Tahoma" w:hAnsi="Tahoma" w:cs="Tahoma"/>
          <w:lang w:val="en-CA"/>
        </w:rPr>
      </w:pPr>
      <w:r w:rsidRPr="00553E91">
        <w:rPr>
          <w:rFonts w:ascii="Tahoma" w:hAnsi="Tahoma" w:cs="Tahoma"/>
          <w:lang w:val="en-CA"/>
        </w:rPr>
        <w:t xml:space="preserve">by resolution, appoint one (1) of its </w:t>
      </w:r>
      <w:r w:rsidR="000C2697" w:rsidRPr="00553E91">
        <w:rPr>
          <w:rFonts w:ascii="Tahoma" w:hAnsi="Tahoma" w:cs="Tahoma"/>
          <w:lang w:val="en-CA"/>
        </w:rPr>
        <w:t xml:space="preserve">elected </w:t>
      </w:r>
      <w:r w:rsidRPr="00553E91">
        <w:rPr>
          <w:rFonts w:ascii="Tahoma" w:hAnsi="Tahoma" w:cs="Tahoma"/>
          <w:lang w:val="en-CA"/>
        </w:rPr>
        <w:t xml:space="preserve">members </w:t>
      </w:r>
      <w:r w:rsidR="000C2697" w:rsidRPr="00553E91">
        <w:rPr>
          <w:rFonts w:ascii="Tahoma" w:hAnsi="Tahoma" w:cs="Tahoma"/>
          <w:lang w:val="en-CA"/>
        </w:rPr>
        <w:t xml:space="preserve">of Council </w:t>
      </w:r>
      <w:r w:rsidRPr="00553E91">
        <w:rPr>
          <w:rFonts w:ascii="Tahoma" w:hAnsi="Tahoma" w:cs="Tahoma"/>
          <w:lang w:val="en-CA"/>
        </w:rPr>
        <w:t>to serve on the Ste. Anne Summer Village Regional Emergency Advisory Committee</w:t>
      </w:r>
      <w:r w:rsidR="000C2697" w:rsidRPr="00553E91">
        <w:rPr>
          <w:rFonts w:ascii="Tahoma" w:hAnsi="Tahoma" w:cs="Tahoma"/>
          <w:lang w:val="en-CA"/>
        </w:rPr>
        <w:t>. Alternates</w:t>
      </w:r>
      <w:r w:rsidR="00D879F7" w:rsidRPr="00553E91">
        <w:rPr>
          <w:rFonts w:ascii="Tahoma" w:hAnsi="Tahoma" w:cs="Tahoma"/>
          <w:lang w:val="en-CA"/>
        </w:rPr>
        <w:t xml:space="preserve"> </w:t>
      </w:r>
      <w:r w:rsidR="000C2697" w:rsidRPr="00553E91">
        <w:rPr>
          <w:rFonts w:ascii="Tahoma" w:hAnsi="Tahoma" w:cs="Tahoma"/>
          <w:lang w:val="en-CA"/>
        </w:rPr>
        <w:t>may also be appointed but only one voting rep</w:t>
      </w:r>
      <w:r w:rsidR="005F34FB" w:rsidRPr="00553E91">
        <w:rPr>
          <w:rFonts w:ascii="Tahoma" w:hAnsi="Tahoma" w:cs="Tahoma"/>
          <w:lang w:val="en-CA"/>
        </w:rPr>
        <w:t>resentative may participate in any given meeting</w:t>
      </w:r>
      <w:r w:rsidRPr="00553E91">
        <w:rPr>
          <w:rFonts w:ascii="Tahoma" w:hAnsi="Tahoma" w:cs="Tahoma"/>
          <w:lang w:val="en-CA"/>
        </w:rPr>
        <w:t>;</w:t>
      </w:r>
      <w:r w:rsidRPr="00553E91">
        <w:rPr>
          <w:rFonts w:ascii="Tahoma" w:hAnsi="Tahoma" w:cs="Tahoma"/>
          <w:lang w:val="en-CA"/>
        </w:rPr>
        <w:br/>
      </w:r>
    </w:p>
    <w:p w14:paraId="6340D67E" w14:textId="462E925D" w:rsidR="00B87CED" w:rsidRPr="00553E91" w:rsidRDefault="00B87CED" w:rsidP="00D82DD1">
      <w:pPr>
        <w:pStyle w:val="BodyText"/>
        <w:numPr>
          <w:ilvl w:val="1"/>
          <w:numId w:val="3"/>
        </w:numPr>
        <w:spacing w:before="10"/>
        <w:jc w:val="both"/>
        <w:rPr>
          <w:rFonts w:ascii="Tahoma" w:hAnsi="Tahoma" w:cs="Tahoma"/>
          <w:lang w:val="en-CA"/>
        </w:rPr>
      </w:pPr>
      <w:r w:rsidRPr="00553E91">
        <w:rPr>
          <w:rFonts w:ascii="Tahoma" w:hAnsi="Tahoma" w:cs="Tahoma"/>
          <w:lang w:val="en-CA"/>
        </w:rPr>
        <w:t xml:space="preserve">provide for the payment of expenses of the Summer Village of </w:t>
      </w:r>
      <w:r w:rsidR="00243337">
        <w:rPr>
          <w:rFonts w:ascii="Tahoma" w:hAnsi="Tahoma" w:cs="Tahoma"/>
          <w:lang w:val="en-CA"/>
        </w:rPr>
        <w:t>Birch Cove</w:t>
      </w:r>
      <w:r w:rsidRPr="00553E91">
        <w:rPr>
          <w:rFonts w:ascii="Tahoma" w:hAnsi="Tahoma" w:cs="Tahoma"/>
          <w:lang w:val="en-CA"/>
        </w:rPr>
        <w:t xml:space="preserve"> member in the Ste. Anne Summer Village Regional Emergency Advisory Committee;</w:t>
      </w:r>
      <w:r w:rsidRPr="00553E91">
        <w:rPr>
          <w:rFonts w:ascii="Tahoma" w:hAnsi="Tahoma" w:cs="Tahoma"/>
          <w:lang w:val="en-CA"/>
        </w:rPr>
        <w:br/>
      </w:r>
    </w:p>
    <w:p w14:paraId="626D8598" w14:textId="585A6E67" w:rsidR="000C2697" w:rsidRPr="00553E91" w:rsidRDefault="003D05E1" w:rsidP="00D82DD1">
      <w:pPr>
        <w:pStyle w:val="BodyText"/>
        <w:numPr>
          <w:ilvl w:val="1"/>
          <w:numId w:val="3"/>
        </w:numPr>
        <w:spacing w:before="10"/>
        <w:jc w:val="both"/>
        <w:rPr>
          <w:rFonts w:ascii="Tahoma" w:hAnsi="Tahoma" w:cs="Tahoma"/>
          <w:lang w:val="en-CA"/>
        </w:rPr>
      </w:pPr>
      <w:bookmarkStart w:id="5" w:name="_Hlk129167465"/>
      <w:r w:rsidRPr="00553E91">
        <w:rPr>
          <w:rFonts w:ascii="Tahoma" w:hAnsi="Tahoma" w:cs="Tahoma"/>
          <w:lang w:val="en-CA"/>
        </w:rPr>
        <w:t>by resolution</w:t>
      </w:r>
      <w:bookmarkEnd w:id="5"/>
      <w:r w:rsidRPr="00553E91">
        <w:rPr>
          <w:rFonts w:ascii="Tahoma" w:hAnsi="Tahoma" w:cs="Tahoma"/>
          <w:lang w:val="en-CA"/>
        </w:rPr>
        <w:t xml:space="preserve">, on the recommendation of the Ste. Anne Summer Village Regional Emergency Advisory Committee, </w:t>
      </w:r>
      <w:r w:rsidR="00197754" w:rsidRPr="00553E91">
        <w:rPr>
          <w:rFonts w:ascii="Tahoma" w:hAnsi="Tahoma" w:cs="Tahoma"/>
          <w:lang w:val="en-CA"/>
        </w:rPr>
        <w:t xml:space="preserve">approve the appointment of the </w:t>
      </w:r>
      <w:r w:rsidR="000C2697" w:rsidRPr="00553E91">
        <w:rPr>
          <w:rFonts w:ascii="Tahoma" w:hAnsi="Tahoma" w:cs="Tahoma"/>
          <w:lang w:val="en-CA"/>
        </w:rPr>
        <w:t>Regiona</w:t>
      </w:r>
      <w:r w:rsidR="00AF2676" w:rsidRPr="00553E91">
        <w:rPr>
          <w:rFonts w:ascii="Tahoma" w:hAnsi="Tahoma" w:cs="Tahoma"/>
          <w:lang w:val="en-CA"/>
        </w:rPr>
        <w:t>l</w:t>
      </w:r>
      <w:r w:rsidR="000C2697" w:rsidRPr="00553E91">
        <w:rPr>
          <w:rFonts w:ascii="Tahoma" w:hAnsi="Tahoma" w:cs="Tahoma"/>
          <w:lang w:val="en-CA"/>
        </w:rPr>
        <w:t xml:space="preserve"> </w:t>
      </w:r>
      <w:r w:rsidRPr="00553E91">
        <w:rPr>
          <w:rFonts w:ascii="Tahoma" w:hAnsi="Tahoma" w:cs="Tahoma"/>
          <w:lang w:val="en-CA"/>
        </w:rPr>
        <w:t xml:space="preserve">Director of Emergency Management and </w:t>
      </w:r>
      <w:r w:rsidR="00197754" w:rsidRPr="00553E91">
        <w:rPr>
          <w:rFonts w:ascii="Tahoma" w:hAnsi="Tahoma" w:cs="Tahoma"/>
          <w:lang w:val="en-CA"/>
        </w:rPr>
        <w:t>the</w:t>
      </w:r>
      <w:r w:rsidRPr="00553E91">
        <w:rPr>
          <w:rFonts w:ascii="Tahoma" w:hAnsi="Tahoma" w:cs="Tahoma"/>
          <w:lang w:val="en-CA"/>
        </w:rPr>
        <w:t xml:space="preserve"> </w:t>
      </w:r>
      <w:r w:rsidR="000C2697" w:rsidRPr="00553E91">
        <w:rPr>
          <w:rFonts w:ascii="Tahoma" w:hAnsi="Tahoma" w:cs="Tahoma"/>
          <w:lang w:val="en-CA"/>
        </w:rPr>
        <w:t xml:space="preserve">Regional </w:t>
      </w:r>
      <w:r w:rsidRPr="00553E91">
        <w:rPr>
          <w:rFonts w:ascii="Tahoma" w:hAnsi="Tahoma" w:cs="Tahoma"/>
          <w:lang w:val="en-CA"/>
        </w:rPr>
        <w:t xml:space="preserve">Deputy Director of Emergency Management for the </w:t>
      </w:r>
      <w:r w:rsidR="000C2697" w:rsidRPr="00553E91">
        <w:rPr>
          <w:rFonts w:ascii="Tahoma" w:hAnsi="Tahoma" w:cs="Tahoma"/>
          <w:lang w:val="en-CA"/>
        </w:rPr>
        <w:t>Partnership</w:t>
      </w:r>
      <w:r w:rsidR="00AF2676" w:rsidRPr="00553E91">
        <w:rPr>
          <w:rFonts w:ascii="Tahoma" w:hAnsi="Tahoma" w:cs="Tahoma"/>
          <w:lang w:val="en-CA"/>
        </w:rPr>
        <w:t>;</w:t>
      </w:r>
      <w:r w:rsidR="000C2697" w:rsidRPr="00553E91">
        <w:rPr>
          <w:rFonts w:ascii="Tahoma" w:hAnsi="Tahoma" w:cs="Tahoma"/>
          <w:lang w:val="en-CA"/>
        </w:rPr>
        <w:t xml:space="preserve"> </w:t>
      </w:r>
    </w:p>
    <w:p w14:paraId="1F909590" w14:textId="77777777" w:rsidR="000C2697" w:rsidRPr="00553E91" w:rsidRDefault="000C2697" w:rsidP="00D82DD1">
      <w:pPr>
        <w:pStyle w:val="BodyText"/>
        <w:spacing w:before="10"/>
        <w:ind w:left="1440"/>
        <w:jc w:val="both"/>
        <w:rPr>
          <w:rFonts w:ascii="Tahoma" w:hAnsi="Tahoma" w:cs="Tahoma"/>
          <w:lang w:val="en-CA"/>
        </w:rPr>
      </w:pPr>
    </w:p>
    <w:p w14:paraId="116D510D" w14:textId="59BF9F66" w:rsidR="00357BB9" w:rsidRPr="00553E91" w:rsidRDefault="000C2697" w:rsidP="00D82DD1">
      <w:pPr>
        <w:pStyle w:val="BodyText"/>
        <w:numPr>
          <w:ilvl w:val="1"/>
          <w:numId w:val="3"/>
        </w:numPr>
        <w:spacing w:before="10"/>
        <w:jc w:val="both"/>
        <w:rPr>
          <w:rFonts w:ascii="Tahoma" w:hAnsi="Tahoma" w:cs="Tahoma"/>
          <w:lang w:val="en-CA"/>
        </w:rPr>
      </w:pPr>
      <w:r w:rsidRPr="00553E91">
        <w:rPr>
          <w:rFonts w:ascii="Tahoma" w:hAnsi="Tahoma" w:cs="Tahoma"/>
          <w:lang w:val="en-CA"/>
        </w:rPr>
        <w:t xml:space="preserve">by resolution appoint a Director of Emergency Management and a Deputy Director of Emergency Management for the </w:t>
      </w:r>
      <w:r w:rsidR="003D05E1" w:rsidRPr="00553E91">
        <w:rPr>
          <w:rFonts w:ascii="Tahoma" w:hAnsi="Tahoma" w:cs="Tahoma"/>
          <w:lang w:val="en-CA"/>
        </w:rPr>
        <w:t xml:space="preserve">Summer Village of </w:t>
      </w:r>
      <w:r w:rsidR="00243337">
        <w:rPr>
          <w:rFonts w:ascii="Tahoma" w:hAnsi="Tahoma" w:cs="Tahoma"/>
          <w:lang w:val="en-CA"/>
        </w:rPr>
        <w:t>Birch Cove</w:t>
      </w:r>
      <w:r w:rsidRPr="00553E91">
        <w:rPr>
          <w:rFonts w:ascii="Tahoma" w:hAnsi="Tahoma" w:cs="Tahoma"/>
          <w:lang w:val="en-CA"/>
        </w:rPr>
        <w:t>, and authorize same to participate on the Agency Committee</w:t>
      </w:r>
      <w:r w:rsidR="003D05E1" w:rsidRPr="00553E91">
        <w:rPr>
          <w:rFonts w:ascii="Tahoma" w:hAnsi="Tahoma" w:cs="Tahoma"/>
          <w:lang w:val="en-CA"/>
        </w:rPr>
        <w:t>;</w:t>
      </w:r>
    </w:p>
    <w:p w14:paraId="29CB1C7E" w14:textId="77777777" w:rsidR="00357BB9" w:rsidRPr="00553E91" w:rsidRDefault="00357BB9" w:rsidP="00D82DD1">
      <w:pPr>
        <w:pStyle w:val="ListParagraph"/>
        <w:rPr>
          <w:rFonts w:ascii="Tahoma" w:hAnsi="Tahoma" w:cs="Tahoma"/>
          <w:lang w:val="en-CA"/>
        </w:rPr>
      </w:pPr>
    </w:p>
    <w:p w14:paraId="49718620" w14:textId="1E4F82CB" w:rsidR="00B87CED" w:rsidRPr="00553E91" w:rsidRDefault="00357BB9" w:rsidP="00D82DD1">
      <w:pPr>
        <w:pStyle w:val="BodyText"/>
        <w:numPr>
          <w:ilvl w:val="1"/>
          <w:numId w:val="3"/>
        </w:numPr>
        <w:spacing w:before="10"/>
        <w:rPr>
          <w:rFonts w:ascii="Tahoma" w:hAnsi="Tahoma" w:cs="Tahoma"/>
          <w:lang w:val="en-CA"/>
        </w:rPr>
      </w:pPr>
      <w:r w:rsidRPr="00553E91">
        <w:rPr>
          <w:rFonts w:ascii="Tahoma" w:eastAsia="Calibri" w:hAnsi="Tahoma" w:cs="Tahoma"/>
        </w:rPr>
        <w:t>By resolution authorize their respective appointed Chief Administrative Officer to participate in the Regional Emergency Management Agency as an alternate to the Local Director of Emergency Management, or Deputy Director of Emergency Management, as may be necessary;</w:t>
      </w:r>
      <w:r w:rsidR="00B87CED" w:rsidRPr="00553E91">
        <w:rPr>
          <w:rFonts w:ascii="Tahoma" w:hAnsi="Tahoma" w:cs="Tahoma"/>
          <w:lang w:val="en-CA"/>
        </w:rPr>
        <w:br/>
      </w:r>
    </w:p>
    <w:p w14:paraId="2333581D" w14:textId="4026B363" w:rsidR="00B87CED" w:rsidRPr="00553E91" w:rsidRDefault="00B87CED" w:rsidP="00D82DD1">
      <w:pPr>
        <w:pStyle w:val="BodyText"/>
        <w:numPr>
          <w:ilvl w:val="1"/>
          <w:numId w:val="3"/>
        </w:numPr>
        <w:spacing w:before="10"/>
        <w:jc w:val="both"/>
        <w:rPr>
          <w:rFonts w:ascii="Tahoma" w:hAnsi="Tahoma" w:cs="Tahoma"/>
          <w:lang w:val="en-CA"/>
        </w:rPr>
      </w:pPr>
      <w:r w:rsidRPr="00553E91">
        <w:rPr>
          <w:rFonts w:ascii="Tahoma" w:hAnsi="Tahoma" w:cs="Tahoma"/>
          <w:lang w:val="en-CA"/>
        </w:rPr>
        <w:t xml:space="preserve">ensure that emergency plans and programs are prepared to address potential emergencies or disasters within the geographical regions of the </w:t>
      </w:r>
      <w:r w:rsidR="00357BB9" w:rsidRPr="00553E91">
        <w:rPr>
          <w:rFonts w:ascii="Tahoma" w:hAnsi="Tahoma" w:cs="Tahoma"/>
          <w:lang w:val="en-CA"/>
        </w:rPr>
        <w:t>members</w:t>
      </w:r>
      <w:r w:rsidRPr="00553E91">
        <w:rPr>
          <w:rFonts w:ascii="Tahoma" w:hAnsi="Tahoma" w:cs="Tahoma"/>
          <w:lang w:val="en-CA"/>
        </w:rPr>
        <w:t xml:space="preserve"> of th</w:t>
      </w:r>
      <w:r w:rsidR="00357BB9" w:rsidRPr="00553E91">
        <w:rPr>
          <w:rFonts w:ascii="Tahoma" w:hAnsi="Tahoma" w:cs="Tahoma"/>
          <w:lang w:val="en-CA"/>
        </w:rPr>
        <w:t>e</w:t>
      </w:r>
      <w:r w:rsidRPr="00553E91">
        <w:rPr>
          <w:rFonts w:ascii="Tahoma" w:hAnsi="Tahoma" w:cs="Tahoma"/>
          <w:lang w:val="en-CA"/>
        </w:rPr>
        <w:t xml:space="preserve"> </w:t>
      </w:r>
      <w:r w:rsidR="00357BB9" w:rsidRPr="00553E91">
        <w:rPr>
          <w:rFonts w:ascii="Tahoma" w:hAnsi="Tahoma" w:cs="Tahoma"/>
          <w:lang w:val="en-CA"/>
        </w:rPr>
        <w:lastRenderedPageBreak/>
        <w:t>Partnership</w:t>
      </w:r>
      <w:r w:rsidR="00B93F01" w:rsidRPr="00553E91">
        <w:rPr>
          <w:rFonts w:ascii="Tahoma" w:hAnsi="Tahoma" w:cs="Tahoma"/>
          <w:lang w:val="en-CA"/>
        </w:rPr>
        <w:t xml:space="preserve">. This includes a requirement to arrange and </w:t>
      </w:r>
      <w:r w:rsidR="00AD71B3" w:rsidRPr="00553E91">
        <w:rPr>
          <w:rFonts w:ascii="Tahoma" w:hAnsi="Tahoma" w:cs="Tahoma"/>
          <w:lang w:val="en-CA"/>
        </w:rPr>
        <w:t>maintain</w:t>
      </w:r>
      <w:r w:rsidR="00B93F01" w:rsidRPr="00553E91">
        <w:rPr>
          <w:rFonts w:ascii="Tahoma" w:hAnsi="Tahoma" w:cs="Tahoma"/>
          <w:lang w:val="en-CA"/>
        </w:rPr>
        <w:t xml:space="preserve"> access to pre-approved contingency funds in the event of an emergency of not less than $100,000.00</w:t>
      </w:r>
      <w:r w:rsidRPr="00553E91">
        <w:rPr>
          <w:rFonts w:ascii="Tahoma" w:hAnsi="Tahoma" w:cs="Tahoma"/>
          <w:lang w:val="en-CA"/>
        </w:rPr>
        <w:t>;</w:t>
      </w:r>
      <w:r w:rsidRPr="00553E91">
        <w:rPr>
          <w:rFonts w:ascii="Tahoma" w:hAnsi="Tahoma" w:cs="Tahoma"/>
          <w:lang w:val="en-CA"/>
        </w:rPr>
        <w:br/>
      </w:r>
    </w:p>
    <w:p w14:paraId="03C805E3" w14:textId="64363B38" w:rsidR="00B87CED" w:rsidRPr="00553E91" w:rsidRDefault="00B87CED" w:rsidP="00D82DD1">
      <w:pPr>
        <w:pStyle w:val="BodyText"/>
        <w:numPr>
          <w:ilvl w:val="1"/>
          <w:numId w:val="3"/>
        </w:numPr>
        <w:spacing w:before="10"/>
        <w:rPr>
          <w:rFonts w:ascii="Tahoma" w:hAnsi="Tahoma" w:cs="Tahoma"/>
          <w:lang w:val="en-CA"/>
        </w:rPr>
      </w:pPr>
      <w:r w:rsidRPr="00553E91">
        <w:rPr>
          <w:rFonts w:ascii="Tahoma" w:hAnsi="Tahoma" w:cs="Tahoma"/>
          <w:lang w:val="en-CA"/>
        </w:rPr>
        <w:t xml:space="preserve">endorse </w:t>
      </w:r>
      <w:r w:rsidR="000C2697" w:rsidRPr="00553E91">
        <w:rPr>
          <w:rFonts w:ascii="Tahoma" w:hAnsi="Tahoma" w:cs="Tahoma"/>
          <w:lang w:val="en-CA"/>
        </w:rPr>
        <w:t>the Partnership’s</w:t>
      </w:r>
      <w:r w:rsidRPr="00553E91">
        <w:rPr>
          <w:rFonts w:ascii="Tahoma" w:hAnsi="Tahoma" w:cs="Tahoma"/>
          <w:lang w:val="en-CA"/>
        </w:rPr>
        <w:t xml:space="preserve"> emergency plans</w:t>
      </w:r>
      <w:r w:rsidR="000C0355" w:rsidRPr="00553E91">
        <w:rPr>
          <w:rFonts w:ascii="Tahoma" w:hAnsi="Tahoma" w:cs="Tahoma"/>
          <w:lang w:val="en-CA"/>
        </w:rPr>
        <w:t xml:space="preserve">, </w:t>
      </w:r>
      <w:r w:rsidRPr="00553E91">
        <w:rPr>
          <w:rFonts w:ascii="Tahoma" w:hAnsi="Tahoma" w:cs="Tahoma"/>
          <w:lang w:val="en-CA"/>
        </w:rPr>
        <w:t>programs</w:t>
      </w:r>
      <w:r w:rsidR="000C0355" w:rsidRPr="00553E91">
        <w:rPr>
          <w:rFonts w:ascii="Tahoma" w:hAnsi="Tahoma" w:cs="Tahoma"/>
          <w:lang w:val="en-CA"/>
        </w:rPr>
        <w:t>, and budgets</w:t>
      </w:r>
      <w:r w:rsidRPr="00553E91">
        <w:rPr>
          <w:rFonts w:ascii="Tahoma" w:hAnsi="Tahoma" w:cs="Tahoma"/>
          <w:lang w:val="en-CA"/>
        </w:rPr>
        <w:t>, that are approved by the Ste. Anne Summer Village Regional Emergency Advisory Committee; and</w:t>
      </w:r>
      <w:r w:rsidRPr="00553E91">
        <w:rPr>
          <w:rFonts w:ascii="Tahoma" w:hAnsi="Tahoma" w:cs="Tahoma"/>
          <w:lang w:val="en-CA"/>
        </w:rPr>
        <w:br/>
      </w:r>
    </w:p>
    <w:p w14:paraId="2D365126" w14:textId="77777777" w:rsidR="005F34FB" w:rsidRPr="00553E91" w:rsidRDefault="00B87CED" w:rsidP="00D82DD1">
      <w:pPr>
        <w:pStyle w:val="BodyText"/>
        <w:numPr>
          <w:ilvl w:val="1"/>
          <w:numId w:val="3"/>
        </w:numPr>
        <w:spacing w:before="10"/>
        <w:jc w:val="both"/>
        <w:rPr>
          <w:rFonts w:ascii="Tahoma" w:hAnsi="Tahoma" w:cs="Tahoma"/>
          <w:lang w:val="en-CA"/>
        </w:rPr>
      </w:pPr>
      <w:r w:rsidRPr="00553E91">
        <w:rPr>
          <w:rFonts w:ascii="Tahoma" w:hAnsi="Tahoma" w:cs="Tahoma"/>
          <w:lang w:val="en-CA"/>
        </w:rPr>
        <w:t>review the status of the Ste. Anne Summer Villages Regional Emergency Management Plan and related plans and programs at least once each year.</w:t>
      </w:r>
    </w:p>
    <w:p w14:paraId="2B969588" w14:textId="461EF8A9" w:rsidR="00B87CED" w:rsidRPr="00553E91" w:rsidRDefault="00B87CED" w:rsidP="005F34FB">
      <w:pPr>
        <w:pStyle w:val="BodyText"/>
        <w:spacing w:before="10"/>
        <w:ind w:left="1440"/>
        <w:rPr>
          <w:rFonts w:ascii="Tahoma" w:hAnsi="Tahoma" w:cs="Tahoma"/>
          <w:lang w:val="en-CA"/>
        </w:rPr>
      </w:pPr>
      <w:r w:rsidRPr="00553E91">
        <w:rPr>
          <w:rFonts w:ascii="Tahoma" w:hAnsi="Tahoma" w:cs="Tahoma"/>
          <w:lang w:val="en-CA"/>
        </w:rPr>
        <w:br/>
      </w:r>
    </w:p>
    <w:p w14:paraId="4AF3417F" w14:textId="0F4D5BE6" w:rsidR="00B87CED" w:rsidRPr="00553E91" w:rsidRDefault="00B87CED" w:rsidP="00EA5F70">
      <w:pPr>
        <w:pStyle w:val="BodyText"/>
        <w:numPr>
          <w:ilvl w:val="0"/>
          <w:numId w:val="3"/>
        </w:numPr>
        <w:spacing w:before="10"/>
        <w:rPr>
          <w:rFonts w:ascii="Tahoma" w:hAnsi="Tahoma" w:cs="Tahoma"/>
          <w:lang w:val="en-CA"/>
        </w:rPr>
      </w:pPr>
      <w:r w:rsidRPr="00553E91">
        <w:rPr>
          <w:rFonts w:ascii="Tahoma" w:hAnsi="Tahoma" w:cs="Tahoma"/>
          <w:lang w:val="en-CA"/>
        </w:rPr>
        <w:t xml:space="preserve">Each partner </w:t>
      </w:r>
      <w:r w:rsidR="00D82DD1" w:rsidRPr="00553E91">
        <w:rPr>
          <w:rFonts w:ascii="Tahoma" w:hAnsi="Tahoma" w:cs="Tahoma"/>
          <w:lang w:val="en-CA"/>
        </w:rPr>
        <w:t>municipal</w:t>
      </w:r>
      <w:r w:rsidRPr="00553E91">
        <w:rPr>
          <w:rFonts w:ascii="Tahoma" w:hAnsi="Tahoma" w:cs="Tahoma"/>
          <w:lang w:val="en-CA"/>
        </w:rPr>
        <w:t xml:space="preserve"> </w:t>
      </w:r>
      <w:r w:rsidR="00151CB9" w:rsidRPr="00553E91">
        <w:rPr>
          <w:rFonts w:ascii="Tahoma" w:hAnsi="Tahoma" w:cs="Tahoma"/>
          <w:lang w:val="en-CA"/>
        </w:rPr>
        <w:t>c</w:t>
      </w:r>
      <w:r w:rsidRPr="00553E91">
        <w:rPr>
          <w:rFonts w:ascii="Tahoma" w:hAnsi="Tahoma" w:cs="Tahoma"/>
          <w:lang w:val="en-CA"/>
        </w:rPr>
        <w:t>ouncil may:</w:t>
      </w:r>
      <w:r w:rsidRPr="00553E91">
        <w:rPr>
          <w:rFonts w:ascii="Tahoma" w:hAnsi="Tahoma" w:cs="Tahoma"/>
          <w:lang w:val="en-CA"/>
        </w:rPr>
        <w:br/>
      </w:r>
    </w:p>
    <w:p w14:paraId="71247CBA" w14:textId="7D776C00" w:rsidR="00B87CED" w:rsidRPr="00553E91" w:rsidRDefault="00B87CED" w:rsidP="005F34FB">
      <w:pPr>
        <w:pStyle w:val="BodyText"/>
        <w:numPr>
          <w:ilvl w:val="1"/>
          <w:numId w:val="3"/>
        </w:numPr>
        <w:spacing w:before="10"/>
        <w:jc w:val="both"/>
        <w:rPr>
          <w:rFonts w:ascii="Tahoma" w:hAnsi="Tahoma" w:cs="Tahoma"/>
          <w:lang w:val="en-CA"/>
        </w:rPr>
      </w:pPr>
      <w:r w:rsidRPr="00553E91">
        <w:rPr>
          <w:rFonts w:ascii="Tahoma" w:hAnsi="Tahoma" w:cs="Tahoma"/>
          <w:lang w:val="en-CA"/>
        </w:rPr>
        <w:t xml:space="preserve">by </w:t>
      </w:r>
      <w:r w:rsidR="00151CB9" w:rsidRPr="00553E91">
        <w:rPr>
          <w:rFonts w:ascii="Tahoma" w:hAnsi="Tahoma" w:cs="Tahoma"/>
          <w:lang w:val="en-CA"/>
        </w:rPr>
        <w:t>b</w:t>
      </w:r>
      <w:r w:rsidRPr="00553E91">
        <w:rPr>
          <w:rFonts w:ascii="Tahoma" w:hAnsi="Tahoma" w:cs="Tahoma"/>
          <w:lang w:val="en-CA"/>
        </w:rPr>
        <w:t>ylaw borrow, levy, expropriate and expend, without the consent of the electors, the required sums (as determined by the Ste. Anne Summer Villages Regional Emergency Management Agency) for the operation of the Ste. Anne Summer Villages Regional Emergency Management Agency; and approved by the Ste. Anne Summer Villages Regional Emergency Advisory Committee; and</w:t>
      </w:r>
      <w:r w:rsidRPr="00553E91">
        <w:rPr>
          <w:rFonts w:ascii="Tahoma" w:hAnsi="Tahoma" w:cs="Tahoma"/>
          <w:lang w:val="en-CA"/>
        </w:rPr>
        <w:br/>
      </w:r>
    </w:p>
    <w:p w14:paraId="1FD1D260" w14:textId="77777777" w:rsidR="00B87CED" w:rsidRPr="00553E91" w:rsidRDefault="00B87CED" w:rsidP="005F34FB">
      <w:pPr>
        <w:pStyle w:val="BodyText"/>
        <w:numPr>
          <w:ilvl w:val="1"/>
          <w:numId w:val="3"/>
        </w:numPr>
        <w:spacing w:before="10"/>
        <w:jc w:val="both"/>
        <w:rPr>
          <w:rFonts w:ascii="Tahoma" w:hAnsi="Tahoma" w:cs="Tahoma"/>
          <w:lang w:val="en-CA"/>
        </w:rPr>
      </w:pPr>
      <w:r w:rsidRPr="00553E91">
        <w:rPr>
          <w:rFonts w:ascii="Tahoma" w:hAnsi="Tahoma" w:cs="Tahoma"/>
          <w:lang w:val="en-CA"/>
        </w:rPr>
        <w:t>enter into agreements with and make payments or grants, or both, to persons or organizations for the provision of services in the development or implementation of emergency plans or programs, including mutual aid plans and programs.</w:t>
      </w:r>
      <w:r w:rsidRPr="00553E91">
        <w:rPr>
          <w:rFonts w:ascii="Tahoma" w:hAnsi="Tahoma" w:cs="Tahoma"/>
          <w:lang w:val="en-CA"/>
        </w:rPr>
        <w:br/>
      </w:r>
    </w:p>
    <w:p w14:paraId="4F806871" w14:textId="77777777" w:rsidR="00B87CED" w:rsidRPr="00553E91" w:rsidRDefault="00B87CED" w:rsidP="005F34FB">
      <w:pPr>
        <w:pStyle w:val="BodyText"/>
        <w:numPr>
          <w:ilvl w:val="0"/>
          <w:numId w:val="3"/>
        </w:numPr>
        <w:spacing w:before="10"/>
        <w:jc w:val="both"/>
        <w:rPr>
          <w:rFonts w:ascii="Tahoma" w:hAnsi="Tahoma" w:cs="Tahoma"/>
          <w:lang w:val="en-CA"/>
        </w:rPr>
      </w:pPr>
      <w:r w:rsidRPr="00553E91">
        <w:rPr>
          <w:rFonts w:ascii="Tahoma" w:hAnsi="Tahoma" w:cs="Tahoma"/>
          <w:lang w:val="en-CA"/>
        </w:rPr>
        <w:t>The Ste. Anne Summer Villages Regional Emergency Advisory Committee shall:</w:t>
      </w:r>
      <w:r w:rsidRPr="00553E91">
        <w:rPr>
          <w:rFonts w:ascii="Tahoma" w:hAnsi="Tahoma" w:cs="Tahoma"/>
          <w:lang w:val="en-CA"/>
        </w:rPr>
        <w:br/>
      </w:r>
    </w:p>
    <w:p w14:paraId="43477D7C" w14:textId="40D1E3C6" w:rsidR="003D05E1" w:rsidRPr="00553E91" w:rsidRDefault="00AD540B" w:rsidP="005F34FB">
      <w:pPr>
        <w:pStyle w:val="BodyText"/>
        <w:numPr>
          <w:ilvl w:val="1"/>
          <w:numId w:val="3"/>
        </w:numPr>
        <w:spacing w:before="10"/>
        <w:jc w:val="both"/>
        <w:rPr>
          <w:rFonts w:ascii="Tahoma" w:hAnsi="Tahoma" w:cs="Tahoma"/>
          <w:lang w:val="en-CA"/>
        </w:rPr>
      </w:pPr>
      <w:r w:rsidRPr="00553E91">
        <w:rPr>
          <w:rFonts w:ascii="Tahoma" w:hAnsi="Tahoma" w:cs="Tahoma"/>
          <w:lang w:val="en-CA"/>
        </w:rPr>
        <w:t>consider, recommend, adopt, and maintain policies and practices as required for the effective and efficient operation of the Regional Emergency Management Agency, subject to the authorities provided in this bylaw;</w:t>
      </w:r>
    </w:p>
    <w:p w14:paraId="28A5D2F1" w14:textId="77777777" w:rsidR="003D05E1" w:rsidRPr="00553E91" w:rsidRDefault="003D05E1" w:rsidP="005F34FB">
      <w:pPr>
        <w:pStyle w:val="BodyText"/>
        <w:spacing w:before="10"/>
        <w:ind w:left="1440"/>
        <w:jc w:val="both"/>
        <w:rPr>
          <w:rFonts w:ascii="Tahoma" w:hAnsi="Tahoma" w:cs="Tahoma"/>
          <w:lang w:val="en-CA"/>
        </w:rPr>
      </w:pPr>
    </w:p>
    <w:p w14:paraId="6B36B2EA" w14:textId="7F38A92F" w:rsidR="000C0355" w:rsidRPr="00553E91" w:rsidRDefault="00AD71B3" w:rsidP="005F34FB">
      <w:pPr>
        <w:pStyle w:val="BodyText"/>
        <w:numPr>
          <w:ilvl w:val="1"/>
          <w:numId w:val="3"/>
        </w:numPr>
        <w:spacing w:before="10"/>
        <w:jc w:val="both"/>
        <w:rPr>
          <w:rFonts w:ascii="Tahoma" w:hAnsi="Tahoma" w:cs="Tahoma"/>
          <w:lang w:val="en-CA"/>
        </w:rPr>
      </w:pPr>
      <w:r w:rsidRPr="00553E91">
        <w:rPr>
          <w:rFonts w:ascii="Tahoma" w:hAnsi="Tahoma" w:cs="Tahoma"/>
          <w:lang w:val="en-CA"/>
        </w:rPr>
        <w:t>a</w:t>
      </w:r>
      <w:r w:rsidR="003D05E1" w:rsidRPr="00553E91">
        <w:rPr>
          <w:rFonts w:ascii="Tahoma" w:hAnsi="Tahoma" w:cs="Tahoma"/>
          <w:lang w:val="en-CA"/>
        </w:rPr>
        <w:t xml:space="preserve">t the first meeting of the </w:t>
      </w:r>
      <w:r w:rsidR="000C0355" w:rsidRPr="00553E91">
        <w:rPr>
          <w:rFonts w:ascii="Tahoma" w:hAnsi="Tahoma" w:cs="Tahoma"/>
          <w:lang w:val="en-CA"/>
        </w:rPr>
        <w:t xml:space="preserve">calendar </w:t>
      </w:r>
      <w:r w:rsidR="003D05E1" w:rsidRPr="00553E91">
        <w:rPr>
          <w:rFonts w:ascii="Tahoma" w:hAnsi="Tahoma" w:cs="Tahoma"/>
          <w:lang w:val="en-CA"/>
        </w:rPr>
        <w:t>year,</w:t>
      </w:r>
      <w:r w:rsidR="000C0355" w:rsidRPr="00553E91">
        <w:rPr>
          <w:rFonts w:ascii="Tahoma" w:hAnsi="Tahoma" w:cs="Tahoma"/>
          <w:lang w:val="en-CA"/>
        </w:rPr>
        <w:t xml:space="preserve"> hold an </w:t>
      </w:r>
      <w:r w:rsidR="002C2D22" w:rsidRPr="00553E91">
        <w:rPr>
          <w:rFonts w:ascii="Tahoma" w:hAnsi="Tahoma" w:cs="Tahoma"/>
          <w:lang w:val="en-CA"/>
        </w:rPr>
        <w:t>O</w:t>
      </w:r>
      <w:r w:rsidR="000C0355" w:rsidRPr="00553E91">
        <w:rPr>
          <w:rFonts w:ascii="Tahoma" w:hAnsi="Tahoma" w:cs="Tahoma"/>
          <w:lang w:val="en-CA"/>
        </w:rPr>
        <w:t xml:space="preserve">rganizational </w:t>
      </w:r>
      <w:r w:rsidR="002C2D22" w:rsidRPr="00553E91">
        <w:rPr>
          <w:rFonts w:ascii="Tahoma" w:hAnsi="Tahoma" w:cs="Tahoma"/>
          <w:lang w:val="en-CA"/>
        </w:rPr>
        <w:t>M</w:t>
      </w:r>
      <w:r w:rsidR="000C0355" w:rsidRPr="00553E91">
        <w:rPr>
          <w:rFonts w:ascii="Tahoma" w:hAnsi="Tahoma" w:cs="Tahoma"/>
          <w:lang w:val="en-CA"/>
        </w:rPr>
        <w:t xml:space="preserve">eeting for the purpose </w:t>
      </w:r>
      <w:r w:rsidR="005F34FB" w:rsidRPr="00553E91">
        <w:rPr>
          <w:rFonts w:ascii="Tahoma" w:hAnsi="Tahoma" w:cs="Tahoma"/>
          <w:lang w:val="en-CA"/>
        </w:rPr>
        <w:t xml:space="preserve">of </w:t>
      </w:r>
      <w:r w:rsidR="001775B7" w:rsidRPr="00553E91">
        <w:rPr>
          <w:rFonts w:ascii="Tahoma" w:hAnsi="Tahoma" w:cs="Tahoma"/>
          <w:lang w:val="en-CA"/>
        </w:rPr>
        <w:t>electing, confirming, designating</w:t>
      </w:r>
      <w:r w:rsidR="004768AD" w:rsidRPr="00553E91">
        <w:rPr>
          <w:rFonts w:ascii="Tahoma" w:hAnsi="Tahoma" w:cs="Tahoma"/>
          <w:lang w:val="en-CA"/>
        </w:rPr>
        <w:t>,</w:t>
      </w:r>
      <w:r w:rsidR="001775B7" w:rsidRPr="00553E91">
        <w:rPr>
          <w:rFonts w:ascii="Tahoma" w:hAnsi="Tahoma" w:cs="Tahoma"/>
          <w:lang w:val="en-CA"/>
        </w:rPr>
        <w:t xml:space="preserve"> or otherwise establishing those </w:t>
      </w:r>
      <w:r w:rsidR="004768AD" w:rsidRPr="00553E91">
        <w:rPr>
          <w:rFonts w:ascii="Tahoma" w:hAnsi="Tahoma" w:cs="Tahoma"/>
          <w:lang w:val="en-CA"/>
        </w:rPr>
        <w:t>authorities</w:t>
      </w:r>
      <w:r w:rsidR="001775B7" w:rsidRPr="00553E91">
        <w:rPr>
          <w:rFonts w:ascii="Tahoma" w:hAnsi="Tahoma" w:cs="Tahoma"/>
          <w:lang w:val="en-CA"/>
        </w:rPr>
        <w:t xml:space="preserve"> related to organization</w:t>
      </w:r>
      <w:r w:rsidR="005F34FB" w:rsidRPr="00553E91">
        <w:rPr>
          <w:rFonts w:ascii="Tahoma" w:hAnsi="Tahoma" w:cs="Tahoma"/>
          <w:lang w:val="en-CA"/>
        </w:rPr>
        <w:t>al</w:t>
      </w:r>
      <w:r w:rsidR="001775B7" w:rsidRPr="00553E91">
        <w:rPr>
          <w:rFonts w:ascii="Tahoma" w:hAnsi="Tahoma" w:cs="Tahoma"/>
          <w:lang w:val="en-CA"/>
        </w:rPr>
        <w:t xml:space="preserve"> leadership and management</w:t>
      </w:r>
      <w:r w:rsidR="005F34FB" w:rsidRPr="00553E91">
        <w:rPr>
          <w:rFonts w:ascii="Tahoma" w:hAnsi="Tahoma" w:cs="Tahoma"/>
          <w:lang w:val="en-CA"/>
        </w:rPr>
        <w:t xml:space="preserve"> of the Partnership</w:t>
      </w:r>
      <w:r w:rsidR="001775B7" w:rsidRPr="00553E91">
        <w:rPr>
          <w:rFonts w:ascii="Tahoma" w:hAnsi="Tahoma" w:cs="Tahoma"/>
          <w:lang w:val="en-CA"/>
        </w:rPr>
        <w:t xml:space="preserve">, </w:t>
      </w:r>
      <w:r w:rsidR="004768AD" w:rsidRPr="00553E91">
        <w:rPr>
          <w:rFonts w:ascii="Tahoma" w:hAnsi="Tahoma" w:cs="Tahoma"/>
          <w:lang w:val="en-CA"/>
        </w:rPr>
        <w:t>including more specifically those matters</w:t>
      </w:r>
      <w:r w:rsidR="001775B7" w:rsidRPr="00553E91">
        <w:rPr>
          <w:rFonts w:ascii="Tahoma" w:hAnsi="Tahoma" w:cs="Tahoma"/>
          <w:lang w:val="en-CA"/>
        </w:rPr>
        <w:t xml:space="preserve"> </w:t>
      </w:r>
      <w:r w:rsidR="004768AD" w:rsidRPr="00553E91">
        <w:rPr>
          <w:rFonts w:ascii="Tahoma" w:hAnsi="Tahoma" w:cs="Tahoma"/>
          <w:lang w:val="en-CA"/>
        </w:rPr>
        <w:t>presented</w:t>
      </w:r>
      <w:r w:rsidR="001775B7" w:rsidRPr="00553E91">
        <w:rPr>
          <w:rFonts w:ascii="Tahoma" w:hAnsi="Tahoma" w:cs="Tahoma"/>
          <w:lang w:val="en-CA"/>
        </w:rPr>
        <w:t xml:space="preserve"> in Schedule “A” of this Bylaw</w:t>
      </w:r>
      <w:r w:rsidR="00AD540B" w:rsidRPr="00553E91">
        <w:rPr>
          <w:rFonts w:ascii="Tahoma" w:hAnsi="Tahoma" w:cs="Tahoma"/>
          <w:lang w:val="en-CA"/>
        </w:rPr>
        <w:t>;</w:t>
      </w:r>
      <w:r w:rsidR="001775B7" w:rsidRPr="00553E91">
        <w:rPr>
          <w:rFonts w:ascii="Tahoma" w:hAnsi="Tahoma" w:cs="Tahoma"/>
          <w:lang w:val="en-CA"/>
        </w:rPr>
        <w:t xml:space="preserve"> </w:t>
      </w:r>
    </w:p>
    <w:p w14:paraId="43A35852" w14:textId="77777777" w:rsidR="003D05E1" w:rsidRPr="00553E91" w:rsidRDefault="003D05E1" w:rsidP="005F34FB">
      <w:pPr>
        <w:pStyle w:val="BodyText"/>
        <w:spacing w:before="10"/>
        <w:jc w:val="both"/>
        <w:rPr>
          <w:rFonts w:ascii="Tahoma" w:hAnsi="Tahoma" w:cs="Tahoma"/>
          <w:lang w:val="en-CA"/>
        </w:rPr>
      </w:pPr>
    </w:p>
    <w:p w14:paraId="6C801DB9" w14:textId="0EA8D174" w:rsidR="003D05E1" w:rsidRPr="00553E91" w:rsidRDefault="00AD71B3" w:rsidP="005F34FB">
      <w:pPr>
        <w:pStyle w:val="BodyText"/>
        <w:numPr>
          <w:ilvl w:val="1"/>
          <w:numId w:val="3"/>
        </w:numPr>
        <w:spacing w:before="10"/>
        <w:jc w:val="both"/>
        <w:rPr>
          <w:rFonts w:ascii="Tahoma" w:hAnsi="Tahoma" w:cs="Tahoma"/>
          <w:lang w:val="en-CA"/>
        </w:rPr>
      </w:pPr>
      <w:r w:rsidRPr="00553E91">
        <w:rPr>
          <w:rFonts w:ascii="Tahoma" w:hAnsi="Tahoma" w:cs="Tahoma"/>
          <w:lang w:val="en-CA"/>
        </w:rPr>
        <w:t>e</w:t>
      </w:r>
      <w:r w:rsidR="003D05E1" w:rsidRPr="00553E91">
        <w:rPr>
          <w:rFonts w:ascii="Tahoma" w:hAnsi="Tahoma" w:cs="Tahoma"/>
          <w:lang w:val="en-CA"/>
        </w:rPr>
        <w:t xml:space="preserve">stablish a quorum of a minimum of </w:t>
      </w:r>
      <w:r w:rsidR="004768AD" w:rsidRPr="00553E91">
        <w:rPr>
          <w:rFonts w:ascii="Tahoma" w:hAnsi="Tahoma" w:cs="Tahoma"/>
          <w:lang w:val="en-CA"/>
        </w:rPr>
        <w:t>seven (7)</w:t>
      </w:r>
      <w:r w:rsidR="003D05E1" w:rsidRPr="00553E91">
        <w:rPr>
          <w:rFonts w:ascii="Tahoma" w:hAnsi="Tahoma" w:cs="Tahoma"/>
          <w:lang w:val="en-CA"/>
        </w:rPr>
        <w:t xml:space="preserve"> voting partnership members and a majority vote for all decisions</w:t>
      </w:r>
      <w:r w:rsidR="00151CB9" w:rsidRPr="00553E91">
        <w:rPr>
          <w:rFonts w:ascii="Tahoma" w:hAnsi="Tahoma" w:cs="Tahoma"/>
          <w:lang w:val="en-CA"/>
        </w:rPr>
        <w:t>, with one vote assigned to each partnership member</w:t>
      </w:r>
      <w:r w:rsidR="00BE1512" w:rsidRPr="00553E91">
        <w:rPr>
          <w:rFonts w:ascii="Tahoma" w:hAnsi="Tahoma" w:cs="Tahoma"/>
          <w:lang w:val="en-CA"/>
        </w:rPr>
        <w:t>.</w:t>
      </w:r>
      <w:r w:rsidR="003D05E1" w:rsidRPr="00553E91">
        <w:rPr>
          <w:rFonts w:ascii="Tahoma" w:hAnsi="Tahoma" w:cs="Tahoma"/>
          <w:lang w:val="en-CA"/>
        </w:rPr>
        <w:t xml:space="preserve"> </w:t>
      </w:r>
    </w:p>
    <w:p w14:paraId="0A013D8B" w14:textId="77777777" w:rsidR="003D05E1" w:rsidRPr="00553E91" w:rsidRDefault="003D05E1" w:rsidP="005F34FB">
      <w:pPr>
        <w:pStyle w:val="BodyText"/>
        <w:spacing w:before="10"/>
        <w:ind w:left="1440"/>
        <w:jc w:val="both"/>
        <w:rPr>
          <w:rFonts w:ascii="Tahoma" w:hAnsi="Tahoma" w:cs="Tahoma"/>
          <w:lang w:val="en-CA"/>
        </w:rPr>
      </w:pPr>
    </w:p>
    <w:p w14:paraId="0858FF8B" w14:textId="06943AB6" w:rsidR="004E3A67" w:rsidRPr="00553E91" w:rsidRDefault="002F6E61" w:rsidP="00A915D6">
      <w:pPr>
        <w:pStyle w:val="BodyText"/>
        <w:numPr>
          <w:ilvl w:val="1"/>
          <w:numId w:val="3"/>
        </w:numPr>
        <w:spacing w:before="10"/>
        <w:jc w:val="both"/>
        <w:rPr>
          <w:rFonts w:ascii="Tahoma" w:hAnsi="Tahoma" w:cs="Tahoma"/>
          <w:lang w:val="en-CA"/>
        </w:rPr>
      </w:pPr>
      <w:r w:rsidRPr="00553E91">
        <w:rPr>
          <w:rFonts w:ascii="Tahoma" w:hAnsi="Tahoma" w:cs="Tahoma"/>
          <w:lang w:val="en-CA"/>
        </w:rPr>
        <w:t>schedule a minimum of three (3) meeting per year, generally one per calendar quarter, or more frequently at the call of the chairperson or a majority of the committee members.</w:t>
      </w:r>
    </w:p>
    <w:p w14:paraId="7F9D0F69" w14:textId="77777777" w:rsidR="002F6E61" w:rsidRPr="00553E91" w:rsidRDefault="002F6E61" w:rsidP="002F6E61">
      <w:pPr>
        <w:pStyle w:val="BodyText"/>
        <w:spacing w:before="10"/>
        <w:jc w:val="both"/>
        <w:rPr>
          <w:rFonts w:ascii="Tahoma" w:hAnsi="Tahoma" w:cs="Tahoma"/>
          <w:lang w:val="en-CA"/>
        </w:rPr>
      </w:pPr>
    </w:p>
    <w:p w14:paraId="6F4D6CEF" w14:textId="0E826BE5" w:rsidR="004E3A67" w:rsidRPr="00553E91" w:rsidRDefault="008D2C06" w:rsidP="005F34FB">
      <w:pPr>
        <w:pStyle w:val="BodyText"/>
        <w:numPr>
          <w:ilvl w:val="1"/>
          <w:numId w:val="3"/>
        </w:numPr>
        <w:spacing w:before="10"/>
        <w:jc w:val="both"/>
        <w:rPr>
          <w:rFonts w:ascii="Tahoma" w:hAnsi="Tahoma" w:cs="Tahoma"/>
          <w:lang w:val="en-CA"/>
        </w:rPr>
      </w:pPr>
      <w:r w:rsidRPr="00553E91">
        <w:rPr>
          <w:rFonts w:ascii="Tahoma" w:hAnsi="Tahoma" w:cs="Tahoma"/>
          <w:lang w:val="en-CA"/>
        </w:rPr>
        <w:t>a</w:t>
      </w:r>
      <w:r w:rsidR="004E3A67" w:rsidRPr="00553E91">
        <w:rPr>
          <w:rFonts w:ascii="Tahoma" w:hAnsi="Tahoma" w:cs="Tahoma"/>
          <w:lang w:val="en-CA"/>
        </w:rPr>
        <w:t xml:space="preserve">rrange for the procurement of qualified administrative services to support the operation of the </w:t>
      </w:r>
      <w:r w:rsidR="005F34FB" w:rsidRPr="00553E91">
        <w:rPr>
          <w:rFonts w:ascii="Tahoma" w:hAnsi="Tahoma" w:cs="Tahoma"/>
          <w:lang w:val="en-CA"/>
        </w:rPr>
        <w:t>Partnership</w:t>
      </w:r>
      <w:r w:rsidR="004E3A67" w:rsidRPr="00553E91">
        <w:rPr>
          <w:rFonts w:ascii="Tahoma" w:hAnsi="Tahoma" w:cs="Tahoma"/>
          <w:lang w:val="en-CA"/>
        </w:rPr>
        <w:t xml:space="preserve">, with costs for same forming part of the annual </w:t>
      </w:r>
      <w:r w:rsidR="004E3A67" w:rsidRPr="00553E91">
        <w:rPr>
          <w:rFonts w:ascii="Tahoma" w:hAnsi="Tahoma" w:cs="Tahoma"/>
          <w:lang w:val="en-CA"/>
        </w:rPr>
        <w:lastRenderedPageBreak/>
        <w:t xml:space="preserve">budget. This should include the following offices, at a minimum: </w:t>
      </w:r>
    </w:p>
    <w:p w14:paraId="0D9177F1" w14:textId="77777777" w:rsidR="004E3A67" w:rsidRPr="00553E91" w:rsidRDefault="004E3A67" w:rsidP="005F34FB">
      <w:pPr>
        <w:pStyle w:val="ListParagraph"/>
        <w:rPr>
          <w:rFonts w:ascii="Tahoma" w:hAnsi="Tahoma" w:cs="Tahoma"/>
          <w:lang w:val="en-CA"/>
        </w:rPr>
      </w:pPr>
    </w:p>
    <w:p w14:paraId="2AEE774D" w14:textId="3C4E8A5C" w:rsidR="004E3A67" w:rsidRPr="00553E91" w:rsidRDefault="002F6E61" w:rsidP="005F34FB">
      <w:pPr>
        <w:pStyle w:val="BodyText"/>
        <w:numPr>
          <w:ilvl w:val="2"/>
          <w:numId w:val="3"/>
        </w:numPr>
        <w:spacing w:before="10"/>
        <w:jc w:val="both"/>
        <w:rPr>
          <w:rFonts w:ascii="Tahoma" w:hAnsi="Tahoma" w:cs="Tahoma"/>
          <w:lang w:val="en-CA"/>
        </w:rPr>
      </w:pPr>
      <w:r w:rsidRPr="00553E91">
        <w:rPr>
          <w:rFonts w:ascii="Tahoma" w:hAnsi="Tahoma" w:cs="Tahoma"/>
          <w:lang w:val="en-CA"/>
        </w:rPr>
        <w:t>Partnership Administrator</w:t>
      </w:r>
      <w:r w:rsidR="00B0658D" w:rsidRPr="00553E91">
        <w:rPr>
          <w:rFonts w:ascii="Tahoma" w:hAnsi="Tahoma" w:cs="Tahoma"/>
          <w:lang w:val="en-CA"/>
        </w:rPr>
        <w:t>;</w:t>
      </w:r>
      <w:r w:rsidR="004E3A67" w:rsidRPr="00553E91">
        <w:rPr>
          <w:rFonts w:ascii="Tahoma" w:hAnsi="Tahoma" w:cs="Tahoma"/>
          <w:lang w:val="en-CA"/>
        </w:rPr>
        <w:t xml:space="preserve"> </w:t>
      </w:r>
    </w:p>
    <w:p w14:paraId="5C4A7EBB" w14:textId="32463B3D" w:rsidR="004E3A67" w:rsidRPr="00553E91" w:rsidRDefault="004E3A67" w:rsidP="005F34FB">
      <w:pPr>
        <w:pStyle w:val="BodyText"/>
        <w:numPr>
          <w:ilvl w:val="2"/>
          <w:numId w:val="3"/>
        </w:numPr>
        <w:spacing w:before="10"/>
        <w:jc w:val="both"/>
        <w:rPr>
          <w:rFonts w:ascii="Tahoma" w:hAnsi="Tahoma" w:cs="Tahoma"/>
          <w:lang w:val="en-CA"/>
        </w:rPr>
      </w:pPr>
      <w:r w:rsidRPr="00553E91">
        <w:rPr>
          <w:rFonts w:ascii="Tahoma" w:hAnsi="Tahoma" w:cs="Tahoma"/>
          <w:lang w:val="en-CA"/>
        </w:rPr>
        <w:t>Finance Director</w:t>
      </w:r>
      <w:r w:rsidR="00B0658D" w:rsidRPr="00553E91">
        <w:rPr>
          <w:rFonts w:ascii="Tahoma" w:hAnsi="Tahoma" w:cs="Tahoma"/>
          <w:lang w:val="en-CA"/>
        </w:rPr>
        <w:t>;</w:t>
      </w:r>
      <w:r w:rsidRPr="00553E91">
        <w:rPr>
          <w:rFonts w:ascii="Tahoma" w:hAnsi="Tahoma" w:cs="Tahoma"/>
          <w:lang w:val="en-CA"/>
        </w:rPr>
        <w:t xml:space="preserve"> </w:t>
      </w:r>
    </w:p>
    <w:p w14:paraId="75824593" w14:textId="21B40653" w:rsidR="004E3A67" w:rsidRPr="00553E91" w:rsidRDefault="004E3A67" w:rsidP="005F34FB">
      <w:pPr>
        <w:pStyle w:val="BodyText"/>
        <w:spacing w:before="10"/>
        <w:ind w:left="1440"/>
        <w:jc w:val="both"/>
        <w:rPr>
          <w:rFonts w:ascii="Tahoma" w:hAnsi="Tahoma" w:cs="Tahoma"/>
          <w:lang w:val="en-CA"/>
        </w:rPr>
      </w:pPr>
    </w:p>
    <w:p w14:paraId="1263639D" w14:textId="37992A36" w:rsidR="004E3A67" w:rsidRPr="00553E91" w:rsidRDefault="004E3A67" w:rsidP="005F34FB">
      <w:pPr>
        <w:pStyle w:val="BodyText"/>
        <w:spacing w:before="10"/>
        <w:ind w:left="1440"/>
        <w:jc w:val="both"/>
        <w:rPr>
          <w:rFonts w:ascii="Tahoma" w:hAnsi="Tahoma" w:cs="Tahoma"/>
          <w:lang w:val="en-CA"/>
        </w:rPr>
      </w:pPr>
      <w:r w:rsidRPr="00553E91">
        <w:rPr>
          <w:rFonts w:ascii="Tahoma" w:hAnsi="Tahoma" w:cs="Tahoma"/>
          <w:lang w:val="en-CA"/>
        </w:rPr>
        <w:t xml:space="preserve">The </w:t>
      </w:r>
      <w:r w:rsidR="008D2C06" w:rsidRPr="00553E91">
        <w:rPr>
          <w:rFonts w:ascii="Tahoma" w:hAnsi="Tahoma" w:cs="Tahoma"/>
          <w:lang w:val="en-CA"/>
        </w:rPr>
        <w:t xml:space="preserve">Roles and Responsibilities of each of these officers will be generally as presented in Schedule “B” of this Bylaw. These offices may be filled by the same service </w:t>
      </w:r>
      <w:r w:rsidR="005F34FB" w:rsidRPr="00553E91">
        <w:rPr>
          <w:rFonts w:ascii="Tahoma" w:hAnsi="Tahoma" w:cs="Tahoma"/>
          <w:lang w:val="en-CA"/>
        </w:rPr>
        <w:t>provider,</w:t>
      </w:r>
      <w:r w:rsidR="008D2C06" w:rsidRPr="00553E91">
        <w:rPr>
          <w:rFonts w:ascii="Tahoma" w:hAnsi="Tahoma" w:cs="Tahoma"/>
          <w:lang w:val="en-CA"/>
        </w:rPr>
        <w:t xml:space="preserve"> or they may be delegated to separate service providers</w:t>
      </w:r>
      <w:r w:rsidR="005F34FB" w:rsidRPr="00553E91">
        <w:rPr>
          <w:rFonts w:ascii="Tahoma" w:hAnsi="Tahoma" w:cs="Tahoma"/>
          <w:lang w:val="en-CA"/>
        </w:rPr>
        <w:t>, at the discretion of the Advisory Committee</w:t>
      </w:r>
      <w:r w:rsidR="00B0658D" w:rsidRPr="00553E91">
        <w:rPr>
          <w:rFonts w:ascii="Tahoma" w:hAnsi="Tahoma" w:cs="Tahoma"/>
          <w:lang w:val="en-CA"/>
        </w:rPr>
        <w:t>.</w:t>
      </w:r>
      <w:r w:rsidR="008D2C06" w:rsidRPr="00553E91">
        <w:rPr>
          <w:rFonts w:ascii="Tahoma" w:hAnsi="Tahoma" w:cs="Tahoma"/>
          <w:lang w:val="en-CA"/>
        </w:rPr>
        <w:t xml:space="preserve"> </w:t>
      </w:r>
    </w:p>
    <w:p w14:paraId="3855132A" w14:textId="77777777" w:rsidR="003D05E1" w:rsidRPr="00553E91" w:rsidRDefault="003D05E1" w:rsidP="005F34FB">
      <w:pPr>
        <w:pStyle w:val="BodyText"/>
        <w:spacing w:before="10"/>
        <w:ind w:left="1440"/>
        <w:jc w:val="both"/>
        <w:rPr>
          <w:rFonts w:ascii="Tahoma" w:hAnsi="Tahoma" w:cs="Tahoma"/>
          <w:lang w:val="en-CA"/>
        </w:rPr>
      </w:pPr>
    </w:p>
    <w:p w14:paraId="32CD0667" w14:textId="1E1768F0" w:rsidR="003D05E1" w:rsidRPr="00553E91" w:rsidRDefault="00AD71B3" w:rsidP="005F34FB">
      <w:pPr>
        <w:pStyle w:val="BodyText"/>
        <w:numPr>
          <w:ilvl w:val="1"/>
          <w:numId w:val="3"/>
        </w:numPr>
        <w:spacing w:before="10"/>
        <w:jc w:val="both"/>
        <w:rPr>
          <w:rFonts w:ascii="Tahoma" w:hAnsi="Tahoma" w:cs="Tahoma"/>
          <w:lang w:val="en-CA"/>
        </w:rPr>
      </w:pPr>
      <w:r w:rsidRPr="00553E91">
        <w:rPr>
          <w:rFonts w:ascii="Tahoma" w:hAnsi="Tahoma" w:cs="Tahoma"/>
          <w:lang w:val="en-CA"/>
        </w:rPr>
        <w:t>r</w:t>
      </w:r>
      <w:r w:rsidR="003D05E1" w:rsidRPr="00553E91">
        <w:rPr>
          <w:rFonts w:ascii="Tahoma" w:hAnsi="Tahoma" w:cs="Tahoma"/>
          <w:lang w:val="en-CA"/>
        </w:rPr>
        <w:t>eview the Ste. Anne Summer Villages Regional Emergency Management Plan and related plans and programs by the end of October annually in preparation for the January audit</w:t>
      </w:r>
      <w:r w:rsidR="00B0658D" w:rsidRPr="00553E91">
        <w:rPr>
          <w:rFonts w:ascii="Tahoma" w:hAnsi="Tahoma" w:cs="Tahoma"/>
          <w:lang w:val="en-CA"/>
        </w:rPr>
        <w:t>.</w:t>
      </w:r>
      <w:r w:rsidR="003D05E1" w:rsidRPr="00553E91">
        <w:rPr>
          <w:rFonts w:ascii="Tahoma" w:hAnsi="Tahoma" w:cs="Tahoma"/>
          <w:lang w:val="en-CA"/>
        </w:rPr>
        <w:t xml:space="preserve"> </w:t>
      </w:r>
    </w:p>
    <w:p w14:paraId="7E7B7694" w14:textId="77777777" w:rsidR="003D05E1" w:rsidRPr="00553E91" w:rsidRDefault="003D05E1" w:rsidP="005F34FB">
      <w:pPr>
        <w:pStyle w:val="BodyText"/>
        <w:spacing w:before="10"/>
        <w:ind w:left="1440"/>
        <w:jc w:val="both"/>
        <w:rPr>
          <w:rFonts w:ascii="Tahoma" w:hAnsi="Tahoma" w:cs="Tahoma"/>
          <w:lang w:val="en-CA"/>
        </w:rPr>
      </w:pPr>
    </w:p>
    <w:p w14:paraId="618111D0" w14:textId="334C8AE3" w:rsidR="003D05E1" w:rsidRPr="00553E91" w:rsidRDefault="00AD71B3" w:rsidP="005F34FB">
      <w:pPr>
        <w:pStyle w:val="BodyText"/>
        <w:numPr>
          <w:ilvl w:val="1"/>
          <w:numId w:val="3"/>
        </w:numPr>
        <w:spacing w:before="10"/>
        <w:jc w:val="both"/>
        <w:rPr>
          <w:rFonts w:ascii="Tahoma" w:hAnsi="Tahoma" w:cs="Tahoma"/>
          <w:lang w:val="en-CA"/>
        </w:rPr>
      </w:pPr>
      <w:r w:rsidRPr="00553E91">
        <w:rPr>
          <w:rFonts w:ascii="Tahoma" w:hAnsi="Tahoma" w:cs="Tahoma"/>
          <w:lang w:val="en-CA"/>
        </w:rPr>
        <w:t>a</w:t>
      </w:r>
      <w:r w:rsidR="003D05E1" w:rsidRPr="00553E91">
        <w:rPr>
          <w:rFonts w:ascii="Tahoma" w:hAnsi="Tahoma" w:cs="Tahoma"/>
          <w:lang w:val="en-CA"/>
        </w:rPr>
        <w:t xml:space="preserve">dvise each partner </w:t>
      </w:r>
      <w:r w:rsidR="00151CB9" w:rsidRPr="00553E91">
        <w:rPr>
          <w:rFonts w:ascii="Tahoma" w:hAnsi="Tahoma" w:cs="Tahoma"/>
          <w:lang w:val="en-CA"/>
        </w:rPr>
        <w:t>municipal c</w:t>
      </w:r>
      <w:r w:rsidR="003D05E1" w:rsidRPr="00553E91">
        <w:rPr>
          <w:rFonts w:ascii="Tahoma" w:hAnsi="Tahoma" w:cs="Tahoma"/>
          <w:lang w:val="en-CA"/>
        </w:rPr>
        <w:t xml:space="preserve">ouncil on the status of the Ste. Anne Summer Villages Regional Emergency Management Plan and related plans and programs by the end of October annually. </w:t>
      </w:r>
    </w:p>
    <w:p w14:paraId="2F9530C1" w14:textId="77777777" w:rsidR="003D05E1" w:rsidRPr="00553E91" w:rsidRDefault="003D05E1" w:rsidP="005F34FB">
      <w:pPr>
        <w:pStyle w:val="BodyText"/>
        <w:spacing w:before="10"/>
        <w:ind w:left="1440"/>
        <w:jc w:val="both"/>
        <w:rPr>
          <w:rFonts w:ascii="Tahoma" w:hAnsi="Tahoma" w:cs="Tahoma"/>
          <w:lang w:val="en-CA"/>
        </w:rPr>
      </w:pPr>
    </w:p>
    <w:p w14:paraId="097C2DF0" w14:textId="03E7392B" w:rsidR="003D05E1" w:rsidRPr="00553E91" w:rsidRDefault="00AD71B3" w:rsidP="005F34FB">
      <w:pPr>
        <w:pStyle w:val="BodyText"/>
        <w:numPr>
          <w:ilvl w:val="1"/>
          <w:numId w:val="3"/>
        </w:numPr>
        <w:spacing w:before="10"/>
        <w:jc w:val="both"/>
        <w:rPr>
          <w:rFonts w:ascii="Tahoma" w:hAnsi="Tahoma" w:cs="Tahoma"/>
          <w:lang w:val="en-CA"/>
        </w:rPr>
      </w:pPr>
      <w:r w:rsidRPr="00553E91">
        <w:rPr>
          <w:rFonts w:ascii="Tahoma" w:hAnsi="Tahoma" w:cs="Tahoma"/>
          <w:lang w:val="en-CA"/>
        </w:rPr>
        <w:t>r</w:t>
      </w:r>
      <w:r w:rsidR="003D05E1" w:rsidRPr="00553E91">
        <w:rPr>
          <w:rFonts w:ascii="Tahoma" w:hAnsi="Tahoma" w:cs="Tahoma"/>
          <w:lang w:val="en-CA"/>
        </w:rPr>
        <w:t xml:space="preserve">eview and approve the workplan and budget submitted by the Regional Emergency Management </w:t>
      </w:r>
      <w:r w:rsidRPr="00553E91">
        <w:rPr>
          <w:rFonts w:ascii="Tahoma" w:hAnsi="Tahoma" w:cs="Tahoma"/>
          <w:lang w:val="en-CA"/>
        </w:rPr>
        <w:t>A</w:t>
      </w:r>
      <w:r w:rsidR="003D05E1" w:rsidRPr="00553E91">
        <w:rPr>
          <w:rFonts w:ascii="Tahoma" w:hAnsi="Tahoma" w:cs="Tahoma"/>
          <w:lang w:val="en-CA"/>
        </w:rPr>
        <w:t>gency</w:t>
      </w:r>
      <w:r w:rsidR="001775B7" w:rsidRPr="00553E91">
        <w:rPr>
          <w:rFonts w:ascii="Tahoma" w:hAnsi="Tahoma" w:cs="Tahoma"/>
          <w:lang w:val="en-CA"/>
        </w:rPr>
        <w:t xml:space="preserve">. </w:t>
      </w:r>
      <w:r w:rsidR="00BE1512" w:rsidRPr="00553E91">
        <w:rPr>
          <w:rFonts w:ascii="Tahoma" w:hAnsi="Tahoma" w:cs="Tahoma"/>
          <w:lang w:val="en-CA"/>
        </w:rPr>
        <w:t xml:space="preserve"> </w:t>
      </w:r>
      <w:r w:rsidR="004768AD" w:rsidRPr="00553E91">
        <w:rPr>
          <w:rFonts w:ascii="Tahoma" w:hAnsi="Tahoma" w:cs="Tahoma"/>
          <w:lang w:val="en-CA"/>
        </w:rPr>
        <w:t>These reviews are to be guided by the process outlined in Schedule “</w:t>
      </w:r>
      <w:r w:rsidR="008D2C06" w:rsidRPr="00553E91">
        <w:rPr>
          <w:rFonts w:ascii="Tahoma" w:hAnsi="Tahoma" w:cs="Tahoma"/>
          <w:lang w:val="en-CA"/>
        </w:rPr>
        <w:t>C</w:t>
      </w:r>
      <w:r w:rsidR="004768AD" w:rsidRPr="00553E91">
        <w:rPr>
          <w:rFonts w:ascii="Tahoma" w:hAnsi="Tahoma" w:cs="Tahoma"/>
          <w:lang w:val="en-CA"/>
        </w:rPr>
        <w:t>” of this Bylaw</w:t>
      </w:r>
      <w:r w:rsidR="00B0658D" w:rsidRPr="00553E91">
        <w:rPr>
          <w:rFonts w:ascii="Tahoma" w:hAnsi="Tahoma" w:cs="Tahoma"/>
          <w:lang w:val="en-CA"/>
        </w:rPr>
        <w:t>.</w:t>
      </w:r>
    </w:p>
    <w:p w14:paraId="1623973F" w14:textId="77777777" w:rsidR="00875334" w:rsidRPr="00553E91" w:rsidRDefault="00875334" w:rsidP="00875334">
      <w:pPr>
        <w:pStyle w:val="ListParagraph"/>
        <w:rPr>
          <w:rFonts w:ascii="Tahoma" w:hAnsi="Tahoma" w:cs="Tahoma"/>
          <w:lang w:val="en-CA"/>
        </w:rPr>
      </w:pPr>
    </w:p>
    <w:p w14:paraId="5888E0C4" w14:textId="18D57DB4" w:rsidR="00875334" w:rsidRPr="00553E91" w:rsidRDefault="00875334" w:rsidP="00875334">
      <w:pPr>
        <w:pStyle w:val="BodyText"/>
        <w:numPr>
          <w:ilvl w:val="2"/>
          <w:numId w:val="3"/>
        </w:numPr>
        <w:spacing w:before="10"/>
        <w:jc w:val="both"/>
        <w:rPr>
          <w:rFonts w:ascii="Tahoma" w:hAnsi="Tahoma" w:cs="Tahoma"/>
          <w:lang w:val="en-CA"/>
        </w:rPr>
      </w:pPr>
      <w:r w:rsidRPr="00553E91">
        <w:rPr>
          <w:rFonts w:ascii="Tahoma" w:hAnsi="Tahoma" w:cs="Tahoma"/>
          <w:lang w:val="en-CA"/>
        </w:rPr>
        <w:t>The maximum operating budget range authorized to this committee for any given operating year shall be $50,000.00</w:t>
      </w:r>
      <w:r w:rsidR="00BA2038" w:rsidRPr="00553E91">
        <w:rPr>
          <w:rFonts w:ascii="Tahoma" w:hAnsi="Tahoma" w:cs="Tahoma"/>
          <w:lang w:val="en-CA"/>
        </w:rPr>
        <w:t>/year.</w:t>
      </w:r>
    </w:p>
    <w:p w14:paraId="7BFB1126" w14:textId="169FF4B1" w:rsidR="003D05E1" w:rsidRPr="00553E91" w:rsidRDefault="003D05E1" w:rsidP="005F34FB">
      <w:pPr>
        <w:pStyle w:val="BodyText"/>
        <w:spacing w:before="10"/>
        <w:ind w:left="1440"/>
        <w:jc w:val="both"/>
        <w:rPr>
          <w:rFonts w:ascii="Tahoma" w:hAnsi="Tahoma" w:cs="Tahoma"/>
          <w:lang w:val="en-CA"/>
        </w:rPr>
      </w:pPr>
    </w:p>
    <w:p w14:paraId="69CDCB26" w14:textId="41648623" w:rsidR="003D05E1" w:rsidRPr="00553E91" w:rsidRDefault="003D05E1" w:rsidP="005F34FB">
      <w:pPr>
        <w:pStyle w:val="BodyText"/>
        <w:numPr>
          <w:ilvl w:val="1"/>
          <w:numId w:val="3"/>
        </w:numPr>
        <w:spacing w:before="10"/>
        <w:jc w:val="both"/>
        <w:rPr>
          <w:rFonts w:ascii="Tahoma" w:hAnsi="Tahoma" w:cs="Tahoma"/>
          <w:lang w:val="en-CA"/>
        </w:rPr>
      </w:pPr>
      <w:r w:rsidRPr="00553E91">
        <w:rPr>
          <w:rFonts w:ascii="Tahoma" w:hAnsi="Tahoma" w:cs="Tahoma"/>
          <w:lang w:val="en-CA"/>
        </w:rPr>
        <w:t>maintain reserve funds</w:t>
      </w:r>
      <w:r w:rsidR="000C1813" w:rsidRPr="00553E91">
        <w:rPr>
          <w:rFonts w:ascii="Tahoma" w:hAnsi="Tahoma" w:cs="Tahoma"/>
          <w:lang w:val="en-CA"/>
        </w:rPr>
        <w:t xml:space="preserve"> </w:t>
      </w:r>
      <w:r w:rsidR="0024109E" w:rsidRPr="00553E91">
        <w:rPr>
          <w:rFonts w:ascii="Tahoma" w:hAnsi="Tahoma" w:cs="Tahoma"/>
          <w:lang w:val="en-CA"/>
        </w:rPr>
        <w:t xml:space="preserve">to a maximum cumulative total of not more than $40,000.00, and further </w:t>
      </w:r>
      <w:r w:rsidR="000C1813" w:rsidRPr="00553E91">
        <w:rPr>
          <w:rFonts w:ascii="Tahoma" w:hAnsi="Tahoma" w:cs="Tahoma"/>
          <w:lang w:val="en-CA"/>
        </w:rPr>
        <w:t>may</w:t>
      </w:r>
      <w:r w:rsidR="0024109E" w:rsidRPr="00553E91">
        <w:rPr>
          <w:rFonts w:ascii="Tahoma" w:hAnsi="Tahoma" w:cs="Tahoma"/>
          <w:lang w:val="en-CA"/>
        </w:rPr>
        <w:t xml:space="preserve"> requisition allocations to the reserve account for any given year to a sum not </w:t>
      </w:r>
      <w:r w:rsidR="00794D89" w:rsidRPr="00553E91">
        <w:rPr>
          <w:rFonts w:ascii="Tahoma" w:hAnsi="Tahoma" w:cs="Tahoma"/>
          <w:lang w:val="en-CA"/>
        </w:rPr>
        <w:t xml:space="preserve">exceeding </w:t>
      </w:r>
      <w:r w:rsidR="0024109E" w:rsidRPr="00553E91">
        <w:rPr>
          <w:rFonts w:ascii="Tahoma" w:hAnsi="Tahoma" w:cs="Tahoma"/>
          <w:lang w:val="en-CA"/>
        </w:rPr>
        <w:t xml:space="preserve">10% of the reference year’s approved operating budget.  </w:t>
      </w:r>
      <w:r w:rsidR="00794D89" w:rsidRPr="00553E91">
        <w:rPr>
          <w:rFonts w:ascii="Tahoma" w:hAnsi="Tahoma" w:cs="Tahoma"/>
          <w:lang w:val="en-CA"/>
        </w:rPr>
        <w:t>Any excess reserve funds realized shall be deducted from the next year’s membership dues proportional to how they were received.</w:t>
      </w:r>
    </w:p>
    <w:p w14:paraId="16F763D3" w14:textId="77777777" w:rsidR="003D05E1" w:rsidRPr="00553E91" w:rsidRDefault="003D05E1" w:rsidP="005F34FB">
      <w:pPr>
        <w:pStyle w:val="BodyText"/>
        <w:spacing w:before="10"/>
        <w:jc w:val="both"/>
        <w:rPr>
          <w:rFonts w:ascii="Tahoma" w:hAnsi="Tahoma" w:cs="Tahoma"/>
          <w:lang w:val="en-CA"/>
        </w:rPr>
      </w:pPr>
    </w:p>
    <w:p w14:paraId="4A388667" w14:textId="341E0A50" w:rsidR="00B87CED" w:rsidRPr="00553E91" w:rsidRDefault="003D05E1" w:rsidP="005F34FB">
      <w:pPr>
        <w:pStyle w:val="BodyText"/>
        <w:numPr>
          <w:ilvl w:val="1"/>
          <w:numId w:val="3"/>
        </w:numPr>
        <w:spacing w:before="10"/>
        <w:jc w:val="both"/>
        <w:rPr>
          <w:rFonts w:ascii="Tahoma" w:hAnsi="Tahoma" w:cs="Tahoma"/>
          <w:lang w:val="en-CA"/>
        </w:rPr>
      </w:pPr>
      <w:r w:rsidRPr="00553E91">
        <w:rPr>
          <w:rFonts w:ascii="Tahoma" w:hAnsi="Tahoma" w:cs="Tahoma"/>
          <w:lang w:val="en-CA"/>
        </w:rPr>
        <w:t>participate in annual Risk Assessments for Hazard Identificatio</w:t>
      </w:r>
      <w:r w:rsidR="00E0172B" w:rsidRPr="00553E91">
        <w:rPr>
          <w:rFonts w:ascii="Tahoma" w:hAnsi="Tahoma" w:cs="Tahoma"/>
          <w:lang w:val="en-CA"/>
        </w:rPr>
        <w:t>n</w:t>
      </w:r>
      <w:r w:rsidR="005F34FB" w:rsidRPr="00553E91">
        <w:rPr>
          <w:rFonts w:ascii="Tahoma" w:hAnsi="Tahoma" w:cs="Tahoma"/>
          <w:lang w:val="en-CA"/>
        </w:rPr>
        <w:t>.</w:t>
      </w:r>
    </w:p>
    <w:p w14:paraId="1F496191" w14:textId="77777777" w:rsidR="004714B8" w:rsidRPr="00553E91" w:rsidRDefault="004714B8" w:rsidP="00151CB9">
      <w:pPr>
        <w:pStyle w:val="BodyText"/>
        <w:spacing w:before="10"/>
        <w:rPr>
          <w:rFonts w:ascii="Tahoma" w:hAnsi="Tahoma" w:cs="Tahoma"/>
          <w:lang w:val="en-CA"/>
        </w:rPr>
      </w:pPr>
    </w:p>
    <w:p w14:paraId="7588FFF2" w14:textId="77777777" w:rsidR="00B87CED" w:rsidRPr="00553E91" w:rsidRDefault="00B87CED" w:rsidP="00EA5F70">
      <w:pPr>
        <w:pStyle w:val="BodyText"/>
        <w:numPr>
          <w:ilvl w:val="0"/>
          <w:numId w:val="3"/>
        </w:numPr>
        <w:spacing w:before="10"/>
        <w:rPr>
          <w:rFonts w:ascii="Tahoma" w:hAnsi="Tahoma" w:cs="Tahoma"/>
          <w:lang w:val="en-CA"/>
        </w:rPr>
      </w:pPr>
      <w:r w:rsidRPr="00553E91">
        <w:rPr>
          <w:rFonts w:ascii="Tahoma" w:hAnsi="Tahoma" w:cs="Tahoma"/>
          <w:lang w:val="en-CA"/>
        </w:rPr>
        <w:t>The Ste. Anne Summer Villages Regional Emergency Management Agency shall be comprised of one or more of the following as designated by the partnership for representation:</w:t>
      </w:r>
      <w:r w:rsidRPr="00553E91">
        <w:rPr>
          <w:rFonts w:ascii="Tahoma" w:hAnsi="Tahoma" w:cs="Tahoma"/>
          <w:lang w:val="en-CA"/>
        </w:rPr>
        <w:br/>
      </w:r>
    </w:p>
    <w:p w14:paraId="23CFE1A6" w14:textId="6E818F41" w:rsidR="00B87CED" w:rsidRPr="00553E91" w:rsidRDefault="00B87CED" w:rsidP="00EA5F70">
      <w:pPr>
        <w:pStyle w:val="BodyText"/>
        <w:numPr>
          <w:ilvl w:val="1"/>
          <w:numId w:val="3"/>
        </w:numPr>
        <w:spacing w:before="10"/>
        <w:rPr>
          <w:rFonts w:ascii="Tahoma" w:hAnsi="Tahoma" w:cs="Tahoma"/>
          <w:lang w:val="en-CA"/>
        </w:rPr>
      </w:pPr>
      <w:r w:rsidRPr="00553E91">
        <w:rPr>
          <w:rFonts w:ascii="Tahoma" w:hAnsi="Tahoma" w:cs="Tahoma"/>
          <w:lang w:val="en-CA"/>
        </w:rPr>
        <w:t xml:space="preserve">a Director of Emergency from each partner </w:t>
      </w:r>
      <w:r w:rsidR="008633F7" w:rsidRPr="00553E91">
        <w:rPr>
          <w:rFonts w:ascii="Tahoma" w:hAnsi="Tahoma" w:cs="Tahoma"/>
          <w:lang w:val="en-CA"/>
        </w:rPr>
        <w:t>municipality</w:t>
      </w:r>
      <w:r w:rsidRPr="00553E91">
        <w:rPr>
          <w:rFonts w:ascii="Tahoma" w:hAnsi="Tahoma" w:cs="Tahoma"/>
          <w:lang w:val="en-CA"/>
        </w:rPr>
        <w:t>; or</w:t>
      </w:r>
    </w:p>
    <w:p w14:paraId="79106528" w14:textId="629DF139" w:rsidR="00B87CED" w:rsidRPr="00553E91" w:rsidRDefault="00B87CED" w:rsidP="00EA5F70">
      <w:pPr>
        <w:pStyle w:val="BodyText"/>
        <w:numPr>
          <w:ilvl w:val="1"/>
          <w:numId w:val="3"/>
        </w:numPr>
        <w:spacing w:before="10"/>
        <w:rPr>
          <w:rFonts w:ascii="Tahoma" w:hAnsi="Tahoma" w:cs="Tahoma"/>
          <w:lang w:val="en-CA"/>
        </w:rPr>
      </w:pPr>
      <w:r w:rsidRPr="00553E91">
        <w:rPr>
          <w:rFonts w:ascii="Tahoma" w:hAnsi="Tahoma" w:cs="Tahoma"/>
          <w:lang w:val="en-CA"/>
        </w:rPr>
        <w:t>a Deputy Director of Emergency Management</w:t>
      </w:r>
      <w:r w:rsidR="00B0658D" w:rsidRPr="00553E91">
        <w:rPr>
          <w:rFonts w:ascii="Tahoma" w:hAnsi="Tahoma" w:cs="Tahoma"/>
          <w:lang w:val="en-CA"/>
        </w:rPr>
        <w:t xml:space="preserve"> from each </w:t>
      </w:r>
      <w:r w:rsidR="008633F7" w:rsidRPr="00553E91">
        <w:rPr>
          <w:rFonts w:ascii="Tahoma" w:hAnsi="Tahoma" w:cs="Tahoma"/>
          <w:lang w:val="en-CA"/>
        </w:rPr>
        <w:t>municipality</w:t>
      </w:r>
      <w:r w:rsidRPr="00553E91">
        <w:rPr>
          <w:rFonts w:ascii="Tahoma" w:hAnsi="Tahoma" w:cs="Tahoma"/>
          <w:lang w:val="en-CA"/>
        </w:rPr>
        <w:t>; or</w:t>
      </w:r>
    </w:p>
    <w:p w14:paraId="0505B728" w14:textId="12CBA2A7" w:rsidR="00B87CED" w:rsidRPr="00553E91" w:rsidRDefault="003D05E1" w:rsidP="00EA5F70">
      <w:pPr>
        <w:pStyle w:val="BodyText"/>
        <w:numPr>
          <w:ilvl w:val="1"/>
          <w:numId w:val="3"/>
        </w:numPr>
        <w:spacing w:before="10"/>
        <w:rPr>
          <w:rFonts w:ascii="Tahoma" w:hAnsi="Tahoma" w:cs="Tahoma"/>
          <w:lang w:val="en-CA"/>
        </w:rPr>
      </w:pPr>
      <w:r w:rsidRPr="00553E91">
        <w:rPr>
          <w:rFonts w:ascii="Tahoma" w:hAnsi="Tahoma" w:cs="Tahoma"/>
          <w:lang w:val="en-CA"/>
        </w:rPr>
        <w:t>in the absence of the Director and Deputy Director, the Chief Administrati</w:t>
      </w:r>
      <w:r w:rsidR="00B0658D" w:rsidRPr="00553E91">
        <w:rPr>
          <w:rFonts w:ascii="Tahoma" w:hAnsi="Tahoma" w:cs="Tahoma"/>
          <w:lang w:val="en-CA"/>
        </w:rPr>
        <w:t>ve</w:t>
      </w:r>
      <w:r w:rsidRPr="00553E91">
        <w:rPr>
          <w:rFonts w:ascii="Tahoma" w:hAnsi="Tahoma" w:cs="Tahoma"/>
          <w:lang w:val="en-CA"/>
        </w:rPr>
        <w:t xml:space="preserve"> Officer is required to fulfill the role.</w:t>
      </w:r>
      <w:r w:rsidR="00B87CED" w:rsidRPr="00553E91">
        <w:rPr>
          <w:rFonts w:ascii="Tahoma" w:hAnsi="Tahoma" w:cs="Tahoma"/>
          <w:lang w:val="en-CA"/>
        </w:rPr>
        <w:br/>
      </w:r>
    </w:p>
    <w:p w14:paraId="47502451" w14:textId="77777777" w:rsidR="00B87CED" w:rsidRPr="00553E91" w:rsidRDefault="00B87CED" w:rsidP="00EA5F70">
      <w:pPr>
        <w:pStyle w:val="BodyText"/>
        <w:numPr>
          <w:ilvl w:val="0"/>
          <w:numId w:val="3"/>
        </w:numPr>
        <w:spacing w:before="10"/>
        <w:rPr>
          <w:rFonts w:ascii="Tahoma" w:hAnsi="Tahoma" w:cs="Tahoma"/>
          <w:lang w:val="en-CA"/>
        </w:rPr>
      </w:pPr>
      <w:r w:rsidRPr="00553E91">
        <w:rPr>
          <w:rFonts w:ascii="Tahoma" w:hAnsi="Tahoma" w:cs="Tahoma"/>
          <w:lang w:val="en-CA"/>
        </w:rPr>
        <w:t>In addition, the following public and private organizations, that</w:t>
      </w:r>
      <w:r w:rsidRPr="00553E91">
        <w:rPr>
          <w:rFonts w:ascii="Tahoma" w:hAnsi="Tahoma" w:cs="Tahoma"/>
        </w:rPr>
        <w:t xml:space="preserve"> may assist in the preparation or implementation of the </w:t>
      </w:r>
      <w:r w:rsidRPr="00553E91">
        <w:rPr>
          <w:rFonts w:ascii="Tahoma" w:hAnsi="Tahoma" w:cs="Tahoma"/>
          <w:lang w:val="en-CA"/>
        </w:rPr>
        <w:t xml:space="preserve">Ste. Anne Summer Villages Regional Emergency Management Plan, may be invited to provide representative(s) to the Ste. Anne Summer </w:t>
      </w:r>
      <w:r w:rsidRPr="00553E91">
        <w:rPr>
          <w:rFonts w:ascii="Tahoma" w:hAnsi="Tahoma" w:cs="Tahoma"/>
          <w:lang w:val="en-CA"/>
        </w:rPr>
        <w:lastRenderedPageBreak/>
        <w:t>Villages Regional Emergency Management Agency:</w:t>
      </w:r>
      <w:r w:rsidRPr="00553E91">
        <w:rPr>
          <w:rFonts w:ascii="Tahoma" w:hAnsi="Tahoma" w:cs="Tahoma"/>
          <w:lang w:val="en-CA"/>
        </w:rPr>
        <w:br/>
      </w:r>
    </w:p>
    <w:p w14:paraId="1968E989" w14:textId="77777777" w:rsidR="003D05E1" w:rsidRPr="00553E91" w:rsidRDefault="003D05E1" w:rsidP="003D05E1">
      <w:pPr>
        <w:pStyle w:val="BodyText"/>
        <w:numPr>
          <w:ilvl w:val="1"/>
          <w:numId w:val="3"/>
        </w:numPr>
        <w:spacing w:before="10"/>
        <w:rPr>
          <w:rFonts w:ascii="Tahoma" w:hAnsi="Tahoma" w:cs="Tahoma"/>
          <w:lang w:val="en-CA"/>
        </w:rPr>
      </w:pPr>
      <w:r w:rsidRPr="00553E91">
        <w:rPr>
          <w:rFonts w:ascii="Tahoma" w:hAnsi="Tahoma" w:cs="Tahoma"/>
          <w:lang w:val="en-CA"/>
        </w:rPr>
        <w:t>Communications Officer/Information Officer or designate</w:t>
      </w:r>
    </w:p>
    <w:p w14:paraId="24CA117D" w14:textId="77777777" w:rsidR="003D05E1" w:rsidRPr="00553E91" w:rsidRDefault="003D05E1" w:rsidP="003D05E1">
      <w:pPr>
        <w:pStyle w:val="BodyText"/>
        <w:spacing w:before="10"/>
        <w:ind w:left="1080"/>
        <w:rPr>
          <w:rFonts w:ascii="Tahoma" w:hAnsi="Tahoma" w:cs="Tahoma"/>
          <w:lang w:val="en-CA"/>
        </w:rPr>
      </w:pPr>
    </w:p>
    <w:p w14:paraId="770DBAE7" w14:textId="77777777" w:rsidR="003D05E1" w:rsidRPr="00553E91" w:rsidRDefault="003D05E1" w:rsidP="003D05E1">
      <w:pPr>
        <w:pStyle w:val="BodyText"/>
        <w:numPr>
          <w:ilvl w:val="1"/>
          <w:numId w:val="3"/>
        </w:numPr>
        <w:spacing w:before="10"/>
        <w:rPr>
          <w:rFonts w:ascii="Tahoma" w:hAnsi="Tahoma" w:cs="Tahoma"/>
          <w:lang w:val="en-CA"/>
        </w:rPr>
      </w:pPr>
      <w:r w:rsidRPr="00553E91">
        <w:rPr>
          <w:rFonts w:ascii="Tahoma" w:hAnsi="Tahoma" w:cs="Tahoma"/>
          <w:lang w:val="en-CA"/>
        </w:rPr>
        <w:t>Planning and Development Officer/Operations Department Officer or designate;</w:t>
      </w:r>
    </w:p>
    <w:p w14:paraId="6ED6C7D6" w14:textId="77777777" w:rsidR="003D05E1" w:rsidRPr="00553E91" w:rsidRDefault="003D05E1" w:rsidP="003D05E1">
      <w:pPr>
        <w:pStyle w:val="BodyText"/>
        <w:spacing w:before="10"/>
        <w:ind w:left="1440"/>
        <w:rPr>
          <w:rFonts w:ascii="Tahoma" w:hAnsi="Tahoma" w:cs="Tahoma"/>
          <w:lang w:val="en-CA"/>
        </w:rPr>
      </w:pPr>
    </w:p>
    <w:p w14:paraId="40BD52FB" w14:textId="77777777" w:rsidR="003D05E1" w:rsidRPr="00553E91" w:rsidRDefault="003D05E1" w:rsidP="003D05E1">
      <w:pPr>
        <w:pStyle w:val="BodyText"/>
        <w:numPr>
          <w:ilvl w:val="1"/>
          <w:numId w:val="3"/>
        </w:numPr>
        <w:spacing w:before="10"/>
        <w:rPr>
          <w:rFonts w:ascii="Tahoma" w:hAnsi="Tahoma" w:cs="Tahoma"/>
          <w:lang w:val="en-CA"/>
        </w:rPr>
      </w:pPr>
      <w:r w:rsidRPr="00553E91">
        <w:rPr>
          <w:rFonts w:ascii="Tahoma" w:hAnsi="Tahoma" w:cs="Tahoma"/>
          <w:lang w:val="en-CA"/>
        </w:rPr>
        <w:t xml:space="preserve">Emergency Response Personnel </w:t>
      </w:r>
    </w:p>
    <w:p w14:paraId="401FED2A" w14:textId="77777777" w:rsidR="003D05E1" w:rsidRPr="00553E91" w:rsidRDefault="003D05E1" w:rsidP="003D05E1">
      <w:pPr>
        <w:pStyle w:val="BodyText"/>
        <w:spacing w:before="10"/>
        <w:ind w:left="1440"/>
        <w:rPr>
          <w:rFonts w:ascii="Tahoma" w:hAnsi="Tahoma" w:cs="Tahoma"/>
          <w:lang w:val="en-CA"/>
        </w:rPr>
      </w:pPr>
    </w:p>
    <w:p w14:paraId="23DA4524" w14:textId="77777777" w:rsidR="003D05E1" w:rsidRPr="00553E91" w:rsidRDefault="003D05E1" w:rsidP="003D05E1">
      <w:pPr>
        <w:pStyle w:val="BodyText"/>
        <w:numPr>
          <w:ilvl w:val="1"/>
          <w:numId w:val="3"/>
        </w:numPr>
        <w:spacing w:before="10"/>
        <w:rPr>
          <w:rFonts w:ascii="Tahoma" w:hAnsi="Tahoma" w:cs="Tahoma"/>
          <w:lang w:val="en-CA"/>
        </w:rPr>
      </w:pPr>
      <w:r w:rsidRPr="00553E91">
        <w:rPr>
          <w:rFonts w:ascii="Tahoma" w:hAnsi="Tahoma" w:cs="Tahoma"/>
          <w:lang w:val="en-CA"/>
        </w:rPr>
        <w:t>School Division Superintendent or designate</w:t>
      </w:r>
    </w:p>
    <w:p w14:paraId="6B89A539" w14:textId="77777777" w:rsidR="003D05E1" w:rsidRPr="00553E91" w:rsidRDefault="003D05E1" w:rsidP="003D05E1">
      <w:pPr>
        <w:pStyle w:val="BodyText"/>
        <w:spacing w:before="10"/>
        <w:ind w:left="1440"/>
        <w:rPr>
          <w:rFonts w:ascii="Tahoma" w:hAnsi="Tahoma" w:cs="Tahoma"/>
          <w:lang w:val="en-CA"/>
        </w:rPr>
      </w:pPr>
    </w:p>
    <w:p w14:paraId="1A946D27" w14:textId="77777777" w:rsidR="003D05E1" w:rsidRPr="00553E91" w:rsidRDefault="003D05E1" w:rsidP="003D05E1">
      <w:pPr>
        <w:pStyle w:val="BodyText"/>
        <w:numPr>
          <w:ilvl w:val="1"/>
          <w:numId w:val="3"/>
        </w:numPr>
        <w:spacing w:before="10"/>
        <w:rPr>
          <w:rFonts w:ascii="Tahoma" w:hAnsi="Tahoma" w:cs="Tahoma"/>
          <w:lang w:val="en-CA"/>
        </w:rPr>
      </w:pPr>
      <w:r w:rsidRPr="00553E91">
        <w:rPr>
          <w:rFonts w:ascii="Tahoma" w:hAnsi="Tahoma" w:cs="Tahoma"/>
          <w:lang w:val="en-CA"/>
        </w:rPr>
        <w:t>Alberta Health Services designates</w:t>
      </w:r>
    </w:p>
    <w:p w14:paraId="77921F18" w14:textId="77777777" w:rsidR="003D05E1" w:rsidRPr="00553E91" w:rsidRDefault="003D05E1" w:rsidP="003D05E1">
      <w:pPr>
        <w:pStyle w:val="BodyText"/>
        <w:spacing w:before="10"/>
        <w:ind w:left="1440"/>
        <w:rPr>
          <w:rFonts w:ascii="Tahoma" w:hAnsi="Tahoma" w:cs="Tahoma"/>
          <w:lang w:val="en-CA"/>
        </w:rPr>
      </w:pPr>
    </w:p>
    <w:p w14:paraId="3BBFCAFD" w14:textId="77777777" w:rsidR="003D05E1" w:rsidRPr="00553E91" w:rsidRDefault="003D05E1" w:rsidP="003D05E1">
      <w:pPr>
        <w:pStyle w:val="BodyText"/>
        <w:numPr>
          <w:ilvl w:val="1"/>
          <w:numId w:val="3"/>
        </w:numPr>
        <w:spacing w:before="10"/>
        <w:rPr>
          <w:rFonts w:ascii="Tahoma" w:hAnsi="Tahoma" w:cs="Tahoma"/>
          <w:lang w:val="en-CA"/>
        </w:rPr>
      </w:pPr>
      <w:r w:rsidRPr="00553E91">
        <w:rPr>
          <w:rFonts w:ascii="Tahoma" w:hAnsi="Tahoma" w:cs="Tahoma"/>
          <w:lang w:val="en-CA"/>
        </w:rPr>
        <w:t>Mutual Aid Partners</w:t>
      </w:r>
    </w:p>
    <w:p w14:paraId="3BC2D9C1" w14:textId="77777777" w:rsidR="003D05E1" w:rsidRPr="00553E91" w:rsidRDefault="003D05E1" w:rsidP="003D05E1">
      <w:pPr>
        <w:pStyle w:val="BodyText"/>
        <w:spacing w:before="10"/>
        <w:ind w:left="1080"/>
        <w:rPr>
          <w:rFonts w:ascii="Tahoma" w:hAnsi="Tahoma" w:cs="Tahoma"/>
          <w:lang w:val="en-CA"/>
        </w:rPr>
      </w:pPr>
    </w:p>
    <w:p w14:paraId="3D288347" w14:textId="77777777" w:rsidR="003D05E1" w:rsidRPr="00553E91" w:rsidRDefault="003D05E1" w:rsidP="003D05E1">
      <w:pPr>
        <w:pStyle w:val="BodyText"/>
        <w:numPr>
          <w:ilvl w:val="1"/>
          <w:numId w:val="3"/>
        </w:numPr>
        <w:spacing w:before="10"/>
        <w:rPr>
          <w:rFonts w:ascii="Tahoma" w:hAnsi="Tahoma" w:cs="Tahoma"/>
          <w:lang w:val="en-CA"/>
        </w:rPr>
      </w:pPr>
      <w:r w:rsidRPr="00553E91">
        <w:rPr>
          <w:rFonts w:ascii="Tahoma" w:hAnsi="Tahoma" w:cs="Tahoma"/>
          <w:lang w:val="en-CA"/>
        </w:rPr>
        <w:t>representative(s) from local industry and industrial associations</w:t>
      </w:r>
    </w:p>
    <w:p w14:paraId="163DA501" w14:textId="77777777" w:rsidR="003D05E1" w:rsidRPr="00553E91" w:rsidRDefault="003D05E1" w:rsidP="003D05E1">
      <w:pPr>
        <w:pStyle w:val="BodyText"/>
        <w:spacing w:before="10"/>
        <w:ind w:left="1440"/>
        <w:rPr>
          <w:rFonts w:ascii="Tahoma" w:hAnsi="Tahoma" w:cs="Tahoma"/>
          <w:lang w:val="en-CA"/>
        </w:rPr>
      </w:pPr>
    </w:p>
    <w:p w14:paraId="55EFE24A" w14:textId="77777777" w:rsidR="003D05E1" w:rsidRPr="00553E91" w:rsidRDefault="003D05E1" w:rsidP="003D05E1">
      <w:pPr>
        <w:pStyle w:val="BodyText"/>
        <w:numPr>
          <w:ilvl w:val="1"/>
          <w:numId w:val="3"/>
        </w:numPr>
        <w:spacing w:before="10"/>
        <w:rPr>
          <w:rFonts w:ascii="Tahoma" w:hAnsi="Tahoma" w:cs="Tahoma"/>
          <w:lang w:val="en-CA"/>
        </w:rPr>
      </w:pPr>
      <w:r w:rsidRPr="00553E91">
        <w:rPr>
          <w:rFonts w:ascii="Tahoma" w:hAnsi="Tahoma" w:cs="Tahoma"/>
          <w:lang w:val="en-CA"/>
        </w:rPr>
        <w:t>representative(s) from Alberta Municipal Affairs, Alberta Emergency Management Agency</w:t>
      </w:r>
    </w:p>
    <w:p w14:paraId="355C0276" w14:textId="77777777" w:rsidR="003D05E1" w:rsidRPr="00553E91" w:rsidRDefault="003D05E1" w:rsidP="003D05E1">
      <w:pPr>
        <w:pStyle w:val="BodyText"/>
        <w:spacing w:before="10"/>
        <w:ind w:left="1080"/>
        <w:rPr>
          <w:rFonts w:ascii="Tahoma" w:hAnsi="Tahoma" w:cs="Tahoma"/>
          <w:lang w:val="en-CA"/>
        </w:rPr>
      </w:pPr>
    </w:p>
    <w:p w14:paraId="58FBA80E" w14:textId="08568B7F" w:rsidR="00B87CED" w:rsidRPr="00553E91" w:rsidRDefault="003D05E1" w:rsidP="003D05E1">
      <w:pPr>
        <w:pStyle w:val="BodyText"/>
        <w:numPr>
          <w:ilvl w:val="1"/>
          <w:numId w:val="3"/>
        </w:numPr>
        <w:spacing w:before="10"/>
        <w:rPr>
          <w:rFonts w:ascii="Tahoma" w:hAnsi="Tahoma" w:cs="Tahoma"/>
          <w:lang w:val="en-CA"/>
        </w:rPr>
      </w:pPr>
      <w:r w:rsidRPr="00553E91">
        <w:rPr>
          <w:rFonts w:ascii="Tahoma" w:hAnsi="Tahoma" w:cs="Tahoma"/>
          <w:lang w:val="en-CA"/>
        </w:rPr>
        <w:t xml:space="preserve">any other Non-Governmental Organization (NGO), agency or organization that, in the opinion of the </w:t>
      </w:r>
      <w:r w:rsidR="00B0658D" w:rsidRPr="00553E91">
        <w:rPr>
          <w:rFonts w:ascii="Tahoma" w:hAnsi="Tahoma" w:cs="Tahoma"/>
          <w:lang w:val="en-CA"/>
        </w:rPr>
        <w:t>Partnership</w:t>
      </w:r>
      <w:r w:rsidRPr="00553E91">
        <w:rPr>
          <w:rFonts w:ascii="Tahoma" w:hAnsi="Tahoma" w:cs="Tahoma"/>
          <w:lang w:val="en-CA"/>
        </w:rPr>
        <w:t>, may assist in the preparation or implementation of the Ste. Anne Summer Villages Regional Emergency Management Plan.</w:t>
      </w:r>
      <w:r w:rsidR="00B87CED" w:rsidRPr="00553E91">
        <w:rPr>
          <w:rFonts w:ascii="Tahoma" w:hAnsi="Tahoma" w:cs="Tahoma"/>
          <w:lang w:val="en-CA"/>
        </w:rPr>
        <w:br/>
      </w:r>
    </w:p>
    <w:p w14:paraId="496AFE39" w14:textId="421A391A" w:rsidR="00B87CED" w:rsidRPr="00553E91" w:rsidRDefault="00784DE2" w:rsidP="00EA5F70">
      <w:pPr>
        <w:pStyle w:val="BodyText"/>
        <w:numPr>
          <w:ilvl w:val="0"/>
          <w:numId w:val="3"/>
        </w:numPr>
        <w:spacing w:before="10"/>
        <w:rPr>
          <w:rFonts w:ascii="Tahoma" w:hAnsi="Tahoma" w:cs="Tahoma"/>
          <w:lang w:val="en-CA"/>
        </w:rPr>
      </w:pPr>
      <w:r w:rsidRPr="00553E91">
        <w:rPr>
          <w:rFonts w:ascii="Tahoma" w:hAnsi="Tahoma" w:cs="Tahoma"/>
          <w:lang w:val="en-CA"/>
        </w:rPr>
        <w:t xml:space="preserve"> </w:t>
      </w:r>
      <w:r w:rsidR="00B87CED" w:rsidRPr="00553E91">
        <w:rPr>
          <w:rFonts w:ascii="Tahoma" w:hAnsi="Tahoma" w:cs="Tahoma"/>
          <w:lang w:val="en-CA"/>
        </w:rPr>
        <w:t>The Ste. Anne Summer Villages Regional Emergency Management Agency shall:</w:t>
      </w:r>
      <w:r w:rsidR="00B87CED" w:rsidRPr="00553E91">
        <w:rPr>
          <w:rFonts w:ascii="Tahoma" w:hAnsi="Tahoma" w:cs="Tahoma"/>
          <w:lang w:val="en-CA"/>
        </w:rPr>
        <w:br/>
      </w:r>
    </w:p>
    <w:p w14:paraId="24E4BCB4" w14:textId="78C2992E" w:rsidR="00712176" w:rsidRPr="00553E91" w:rsidRDefault="00712176" w:rsidP="00D36BB0">
      <w:pPr>
        <w:pStyle w:val="BodyText"/>
        <w:numPr>
          <w:ilvl w:val="1"/>
          <w:numId w:val="3"/>
        </w:numPr>
        <w:spacing w:before="10"/>
        <w:rPr>
          <w:rFonts w:ascii="Tahoma" w:hAnsi="Tahoma" w:cs="Tahoma"/>
          <w:lang w:val="en-CA"/>
        </w:rPr>
      </w:pPr>
      <w:r w:rsidRPr="00553E91">
        <w:rPr>
          <w:rFonts w:ascii="Tahoma" w:hAnsi="Tahoma" w:cs="Tahoma"/>
          <w:lang w:val="en-CA"/>
        </w:rPr>
        <w:t xml:space="preserve">be an administrative working group for the purpose of recommending, </w:t>
      </w:r>
      <w:r w:rsidR="00857ABF" w:rsidRPr="00553E91">
        <w:rPr>
          <w:rFonts w:ascii="Tahoma" w:hAnsi="Tahoma" w:cs="Tahoma"/>
          <w:lang w:val="en-CA"/>
        </w:rPr>
        <w:t>planning,</w:t>
      </w:r>
      <w:r w:rsidRPr="00553E91">
        <w:rPr>
          <w:rFonts w:ascii="Tahoma" w:hAnsi="Tahoma" w:cs="Tahoma"/>
          <w:lang w:val="en-CA"/>
        </w:rPr>
        <w:t xml:space="preserve"> and implementing best practices for emergency management preparedness and response within the Partnership service area</w:t>
      </w:r>
      <w:r w:rsidR="00857ABF" w:rsidRPr="00553E91">
        <w:rPr>
          <w:rFonts w:ascii="Tahoma" w:hAnsi="Tahoma" w:cs="Tahoma"/>
          <w:lang w:val="en-CA"/>
        </w:rPr>
        <w:t>.</w:t>
      </w:r>
    </w:p>
    <w:p w14:paraId="17D9E2A1" w14:textId="77777777" w:rsidR="00712176" w:rsidRPr="00553E91" w:rsidRDefault="00712176" w:rsidP="00712176">
      <w:pPr>
        <w:pStyle w:val="BodyText"/>
        <w:spacing w:before="10"/>
        <w:ind w:left="1440"/>
        <w:rPr>
          <w:rFonts w:ascii="Tahoma" w:hAnsi="Tahoma" w:cs="Tahoma"/>
          <w:lang w:val="en-CA"/>
        </w:rPr>
      </w:pPr>
    </w:p>
    <w:p w14:paraId="4ABD8F22" w14:textId="5EFB8F4C" w:rsidR="00712176" w:rsidRPr="00553E91" w:rsidRDefault="005E28C1" w:rsidP="00D36BB0">
      <w:pPr>
        <w:pStyle w:val="BodyText"/>
        <w:numPr>
          <w:ilvl w:val="1"/>
          <w:numId w:val="3"/>
        </w:numPr>
        <w:spacing w:before="10"/>
        <w:rPr>
          <w:rFonts w:ascii="Tahoma" w:hAnsi="Tahoma" w:cs="Tahoma"/>
          <w:lang w:val="en-CA"/>
        </w:rPr>
      </w:pPr>
      <w:bookmarkStart w:id="6" w:name="_Hlk129181268"/>
      <w:r w:rsidRPr="00553E91">
        <w:rPr>
          <w:rFonts w:ascii="Tahoma" w:hAnsi="Tahoma" w:cs="Tahoma"/>
          <w:lang w:val="en-CA"/>
        </w:rPr>
        <w:t>b</w:t>
      </w:r>
      <w:r w:rsidR="00712176" w:rsidRPr="00553E91">
        <w:rPr>
          <w:rFonts w:ascii="Tahoma" w:hAnsi="Tahoma" w:cs="Tahoma"/>
          <w:lang w:val="en-CA"/>
        </w:rPr>
        <w:t xml:space="preserve">e comprised of: </w:t>
      </w:r>
    </w:p>
    <w:p w14:paraId="0164027E" w14:textId="77777777" w:rsidR="00712176" w:rsidRPr="00553E91" w:rsidRDefault="00712176" w:rsidP="00712176">
      <w:pPr>
        <w:pStyle w:val="ListParagraph"/>
        <w:rPr>
          <w:rFonts w:ascii="Tahoma" w:hAnsi="Tahoma" w:cs="Tahoma"/>
          <w:lang w:val="en-CA"/>
        </w:rPr>
      </w:pPr>
    </w:p>
    <w:p w14:paraId="0E1CC952" w14:textId="5D639578" w:rsidR="00712176" w:rsidRPr="00553E91" w:rsidRDefault="00712176" w:rsidP="00712176">
      <w:pPr>
        <w:pStyle w:val="BodyText"/>
        <w:numPr>
          <w:ilvl w:val="2"/>
          <w:numId w:val="3"/>
        </w:numPr>
        <w:spacing w:before="10"/>
        <w:rPr>
          <w:rFonts w:ascii="Tahoma" w:hAnsi="Tahoma" w:cs="Tahoma"/>
          <w:lang w:val="en-CA"/>
        </w:rPr>
      </w:pPr>
      <w:r w:rsidRPr="00553E91">
        <w:rPr>
          <w:rFonts w:ascii="Tahoma" w:hAnsi="Tahoma" w:cs="Tahoma"/>
          <w:lang w:val="en-CA"/>
        </w:rPr>
        <w:t>The Regional Director of Emergency Management;</w:t>
      </w:r>
    </w:p>
    <w:p w14:paraId="108749E0" w14:textId="77777777" w:rsidR="000C1813" w:rsidRPr="00553E91" w:rsidRDefault="00712176" w:rsidP="000C1813">
      <w:pPr>
        <w:pStyle w:val="BodyText"/>
        <w:numPr>
          <w:ilvl w:val="2"/>
          <w:numId w:val="3"/>
        </w:numPr>
        <w:spacing w:before="10"/>
        <w:rPr>
          <w:rFonts w:ascii="Tahoma" w:hAnsi="Tahoma" w:cs="Tahoma"/>
          <w:lang w:val="en-CA"/>
        </w:rPr>
      </w:pPr>
      <w:r w:rsidRPr="00553E91">
        <w:rPr>
          <w:rFonts w:ascii="Tahoma" w:hAnsi="Tahoma" w:cs="Tahoma"/>
          <w:lang w:val="en-CA"/>
        </w:rPr>
        <w:t xml:space="preserve">The </w:t>
      </w:r>
      <w:r w:rsidR="00857ABF" w:rsidRPr="00553E91">
        <w:rPr>
          <w:rFonts w:ascii="Tahoma" w:hAnsi="Tahoma" w:cs="Tahoma"/>
          <w:lang w:val="en-CA"/>
        </w:rPr>
        <w:t xml:space="preserve">Regional </w:t>
      </w:r>
      <w:r w:rsidRPr="00553E91">
        <w:rPr>
          <w:rFonts w:ascii="Tahoma" w:hAnsi="Tahoma" w:cs="Tahoma"/>
          <w:lang w:val="en-CA"/>
        </w:rPr>
        <w:t>Deputy Director of Emergency Management;</w:t>
      </w:r>
      <w:r w:rsidR="00857ABF" w:rsidRPr="00553E91">
        <w:rPr>
          <w:rFonts w:ascii="Tahoma" w:hAnsi="Tahoma" w:cs="Tahoma"/>
          <w:lang w:val="en-CA"/>
        </w:rPr>
        <w:t xml:space="preserve"> and</w:t>
      </w:r>
    </w:p>
    <w:p w14:paraId="2AC8DE30" w14:textId="325C0DB9" w:rsidR="00857ABF" w:rsidRPr="00553E91" w:rsidRDefault="00EB0EE6" w:rsidP="000C1813">
      <w:pPr>
        <w:pStyle w:val="BodyText"/>
        <w:numPr>
          <w:ilvl w:val="2"/>
          <w:numId w:val="3"/>
        </w:numPr>
        <w:spacing w:before="10"/>
        <w:rPr>
          <w:rFonts w:ascii="Tahoma" w:hAnsi="Tahoma" w:cs="Tahoma"/>
          <w:lang w:val="en-CA"/>
        </w:rPr>
      </w:pPr>
      <w:r w:rsidRPr="00553E91">
        <w:rPr>
          <w:rFonts w:ascii="Tahoma" w:hAnsi="Tahoma" w:cs="Tahoma"/>
          <w:lang w:val="en-CA"/>
        </w:rPr>
        <w:t>The ranking attendee from each of the partners, respectively being</w:t>
      </w:r>
      <w:r w:rsidR="00857ABF" w:rsidRPr="00553E91">
        <w:rPr>
          <w:rFonts w:ascii="Tahoma" w:hAnsi="Tahoma" w:cs="Tahoma"/>
          <w:lang w:val="en-CA"/>
        </w:rPr>
        <w:t>:</w:t>
      </w:r>
    </w:p>
    <w:p w14:paraId="69A1BB89" w14:textId="77777777" w:rsidR="00857ABF" w:rsidRPr="00553E91" w:rsidRDefault="00857ABF" w:rsidP="00857ABF">
      <w:pPr>
        <w:pStyle w:val="BodyText"/>
        <w:spacing w:before="10"/>
        <w:ind w:left="2160"/>
        <w:rPr>
          <w:rFonts w:ascii="Tahoma" w:hAnsi="Tahoma" w:cs="Tahoma"/>
          <w:lang w:val="en-CA"/>
        </w:rPr>
      </w:pPr>
    </w:p>
    <w:p w14:paraId="07E506AE" w14:textId="0E4535FD" w:rsidR="00712176" w:rsidRPr="00553E91" w:rsidRDefault="00712176" w:rsidP="000C1813">
      <w:pPr>
        <w:pStyle w:val="BodyText"/>
        <w:numPr>
          <w:ilvl w:val="3"/>
          <w:numId w:val="3"/>
        </w:numPr>
        <w:spacing w:before="10"/>
        <w:rPr>
          <w:rFonts w:ascii="Tahoma" w:hAnsi="Tahoma" w:cs="Tahoma"/>
          <w:lang w:val="en-CA"/>
        </w:rPr>
      </w:pPr>
      <w:r w:rsidRPr="00553E91">
        <w:rPr>
          <w:rFonts w:ascii="Tahoma" w:hAnsi="Tahoma" w:cs="Tahoma"/>
          <w:lang w:val="en-CA"/>
        </w:rPr>
        <w:t xml:space="preserve">The Local Authority Directors of Emergency Management; </w:t>
      </w:r>
      <w:r w:rsidR="00EB0EE6" w:rsidRPr="00553E91">
        <w:rPr>
          <w:rFonts w:ascii="Tahoma" w:hAnsi="Tahoma" w:cs="Tahoma"/>
          <w:lang w:val="en-CA"/>
        </w:rPr>
        <w:t>or</w:t>
      </w:r>
    </w:p>
    <w:p w14:paraId="51D385D8" w14:textId="173E8C7D" w:rsidR="00712176" w:rsidRPr="00553E91" w:rsidRDefault="00712176" w:rsidP="000C1813">
      <w:pPr>
        <w:pStyle w:val="BodyText"/>
        <w:numPr>
          <w:ilvl w:val="3"/>
          <w:numId w:val="3"/>
        </w:numPr>
        <w:spacing w:before="10"/>
        <w:rPr>
          <w:rFonts w:ascii="Tahoma" w:hAnsi="Tahoma" w:cs="Tahoma"/>
          <w:lang w:val="en-CA"/>
        </w:rPr>
      </w:pPr>
      <w:r w:rsidRPr="00553E91">
        <w:rPr>
          <w:rFonts w:ascii="Tahoma" w:hAnsi="Tahoma" w:cs="Tahoma"/>
          <w:lang w:val="en-CA"/>
        </w:rPr>
        <w:t>The Local Authority Deputy Director of Emergency Management;</w:t>
      </w:r>
      <w:r w:rsidR="00EB0EE6" w:rsidRPr="00553E91">
        <w:rPr>
          <w:rFonts w:ascii="Tahoma" w:hAnsi="Tahoma" w:cs="Tahoma"/>
          <w:lang w:val="en-CA"/>
        </w:rPr>
        <w:t xml:space="preserve"> or</w:t>
      </w:r>
    </w:p>
    <w:p w14:paraId="549510BF" w14:textId="0743204B" w:rsidR="00712176" w:rsidRPr="00553E91" w:rsidRDefault="00712176" w:rsidP="000C1813">
      <w:pPr>
        <w:pStyle w:val="BodyText"/>
        <w:numPr>
          <w:ilvl w:val="3"/>
          <w:numId w:val="3"/>
        </w:numPr>
        <w:spacing w:before="10"/>
        <w:rPr>
          <w:rFonts w:ascii="Tahoma" w:hAnsi="Tahoma" w:cs="Tahoma"/>
          <w:lang w:val="en-CA"/>
        </w:rPr>
      </w:pPr>
      <w:r w:rsidRPr="00553E91">
        <w:rPr>
          <w:rFonts w:ascii="Tahoma" w:hAnsi="Tahoma" w:cs="Tahoma"/>
          <w:lang w:val="en-CA"/>
        </w:rPr>
        <w:t>The Local Authority Chief Administrative Officers, or their designates</w:t>
      </w:r>
      <w:r w:rsidR="00857ABF" w:rsidRPr="00553E91">
        <w:rPr>
          <w:rFonts w:ascii="Tahoma" w:hAnsi="Tahoma" w:cs="Tahoma"/>
          <w:lang w:val="en-CA"/>
        </w:rPr>
        <w:t>.</w:t>
      </w:r>
    </w:p>
    <w:bookmarkEnd w:id="6"/>
    <w:p w14:paraId="3A9B2BFA" w14:textId="77777777" w:rsidR="00643C1A" w:rsidRPr="00553E91" w:rsidRDefault="00643C1A" w:rsidP="00643C1A">
      <w:pPr>
        <w:pStyle w:val="BodyText"/>
        <w:spacing w:before="10"/>
        <w:ind w:left="2160"/>
        <w:rPr>
          <w:rFonts w:ascii="Tahoma" w:hAnsi="Tahoma" w:cs="Tahoma"/>
          <w:lang w:val="en-CA"/>
        </w:rPr>
      </w:pPr>
    </w:p>
    <w:p w14:paraId="1B8660B0" w14:textId="1E38344D" w:rsidR="00643C1A" w:rsidRPr="00553E91" w:rsidRDefault="00643C1A" w:rsidP="00643C1A">
      <w:pPr>
        <w:pStyle w:val="BodyText"/>
        <w:numPr>
          <w:ilvl w:val="1"/>
          <w:numId w:val="3"/>
        </w:numPr>
        <w:spacing w:before="10"/>
        <w:rPr>
          <w:rFonts w:ascii="Tahoma" w:hAnsi="Tahoma" w:cs="Tahoma"/>
          <w:lang w:val="en-CA"/>
        </w:rPr>
      </w:pPr>
      <w:r w:rsidRPr="00553E91">
        <w:rPr>
          <w:rFonts w:ascii="Tahoma" w:hAnsi="Tahoma" w:cs="Tahoma"/>
          <w:lang w:val="en-CA"/>
        </w:rPr>
        <w:t xml:space="preserve">be </w:t>
      </w:r>
      <w:r w:rsidR="00151CB9" w:rsidRPr="00553E91">
        <w:rPr>
          <w:rFonts w:ascii="Tahoma" w:hAnsi="Tahoma" w:cs="Tahoma"/>
          <w:lang w:val="en-CA"/>
        </w:rPr>
        <w:t>c</w:t>
      </w:r>
      <w:r w:rsidRPr="00553E91">
        <w:rPr>
          <w:rFonts w:ascii="Tahoma" w:hAnsi="Tahoma" w:cs="Tahoma"/>
          <w:lang w:val="en-CA"/>
        </w:rPr>
        <w:t xml:space="preserve">haired by the Regional Director of Emergency Management, or </w:t>
      </w:r>
      <w:r w:rsidR="00EB0EE6" w:rsidRPr="00553E91">
        <w:rPr>
          <w:rFonts w:ascii="Tahoma" w:hAnsi="Tahoma" w:cs="Tahoma"/>
          <w:lang w:val="en-CA"/>
        </w:rPr>
        <w:t>their ranking designate</w:t>
      </w:r>
      <w:r w:rsidRPr="00553E91">
        <w:rPr>
          <w:rFonts w:ascii="Tahoma" w:hAnsi="Tahoma" w:cs="Tahoma"/>
          <w:lang w:val="en-CA"/>
        </w:rPr>
        <w:t>.</w:t>
      </w:r>
    </w:p>
    <w:p w14:paraId="440CBD9C" w14:textId="77777777" w:rsidR="00712176" w:rsidRPr="00553E91" w:rsidRDefault="00712176" w:rsidP="001967E6">
      <w:pPr>
        <w:pStyle w:val="BodyText"/>
        <w:spacing w:before="10"/>
        <w:rPr>
          <w:rFonts w:ascii="Tahoma" w:hAnsi="Tahoma" w:cs="Tahoma"/>
          <w:lang w:val="en-CA"/>
        </w:rPr>
      </w:pPr>
    </w:p>
    <w:p w14:paraId="56F2E6E8" w14:textId="62659D38" w:rsidR="00D36BB0" w:rsidRPr="00553E91" w:rsidRDefault="00D36BB0" w:rsidP="00D36BB0">
      <w:pPr>
        <w:pStyle w:val="BodyText"/>
        <w:numPr>
          <w:ilvl w:val="1"/>
          <w:numId w:val="3"/>
        </w:numPr>
        <w:spacing w:before="10"/>
        <w:rPr>
          <w:rFonts w:ascii="Tahoma" w:hAnsi="Tahoma" w:cs="Tahoma"/>
          <w:lang w:val="en-CA"/>
        </w:rPr>
      </w:pPr>
      <w:r w:rsidRPr="00553E91">
        <w:rPr>
          <w:rFonts w:ascii="Tahoma" w:hAnsi="Tahoma" w:cs="Tahoma"/>
          <w:lang w:val="en-CA"/>
        </w:rPr>
        <w:lastRenderedPageBreak/>
        <w:t xml:space="preserve">establish a quorum of a minimum of </w:t>
      </w:r>
      <w:r w:rsidR="00B0658D" w:rsidRPr="00553E91">
        <w:rPr>
          <w:rFonts w:ascii="Tahoma" w:hAnsi="Tahoma" w:cs="Tahoma"/>
          <w:lang w:val="en-CA"/>
        </w:rPr>
        <w:t>seven (7)</w:t>
      </w:r>
      <w:r w:rsidRPr="00553E91">
        <w:rPr>
          <w:rFonts w:ascii="Tahoma" w:hAnsi="Tahoma" w:cs="Tahoma"/>
          <w:lang w:val="en-CA"/>
        </w:rPr>
        <w:t xml:space="preserve"> voting members and a majority vote for all </w:t>
      </w:r>
      <w:r w:rsidR="00712176" w:rsidRPr="00553E91">
        <w:rPr>
          <w:rFonts w:ascii="Tahoma" w:hAnsi="Tahoma" w:cs="Tahoma"/>
          <w:lang w:val="en-CA"/>
        </w:rPr>
        <w:t>decisions where required, whereby:</w:t>
      </w:r>
      <w:r w:rsidRPr="00553E91">
        <w:rPr>
          <w:rFonts w:ascii="Tahoma" w:hAnsi="Tahoma" w:cs="Tahoma"/>
          <w:lang w:val="en-CA"/>
        </w:rPr>
        <w:t xml:space="preserve"> </w:t>
      </w:r>
    </w:p>
    <w:p w14:paraId="7CB541BD" w14:textId="77777777" w:rsidR="004714B8" w:rsidRPr="00553E91" w:rsidRDefault="004714B8" w:rsidP="004714B8">
      <w:pPr>
        <w:pStyle w:val="BodyText"/>
        <w:spacing w:before="10"/>
        <w:ind w:left="1440"/>
        <w:rPr>
          <w:rFonts w:ascii="Tahoma" w:hAnsi="Tahoma" w:cs="Tahoma"/>
          <w:lang w:val="en-CA"/>
        </w:rPr>
      </w:pPr>
    </w:p>
    <w:p w14:paraId="3F914572" w14:textId="55A05AB2" w:rsidR="00D36BB0" w:rsidRPr="00553E91" w:rsidRDefault="00D36BB0" w:rsidP="00D36BB0">
      <w:pPr>
        <w:pStyle w:val="BodyText"/>
        <w:numPr>
          <w:ilvl w:val="2"/>
          <w:numId w:val="3"/>
        </w:numPr>
        <w:spacing w:before="10"/>
        <w:rPr>
          <w:rFonts w:ascii="Tahoma" w:hAnsi="Tahoma" w:cs="Tahoma"/>
          <w:lang w:val="en-CA"/>
        </w:rPr>
      </w:pPr>
      <w:r w:rsidRPr="00553E91">
        <w:rPr>
          <w:rFonts w:ascii="Tahoma" w:hAnsi="Tahoma" w:cs="Tahoma"/>
          <w:lang w:val="en-CA"/>
        </w:rPr>
        <w:t xml:space="preserve">each </w:t>
      </w:r>
      <w:r w:rsidR="00151CB9" w:rsidRPr="00553E91">
        <w:rPr>
          <w:rFonts w:ascii="Tahoma" w:hAnsi="Tahoma" w:cs="Tahoma"/>
          <w:lang w:val="en-CA"/>
        </w:rPr>
        <w:t xml:space="preserve">municipal </w:t>
      </w:r>
      <w:r w:rsidRPr="00553E91">
        <w:rPr>
          <w:rFonts w:ascii="Tahoma" w:hAnsi="Tahoma" w:cs="Tahoma"/>
          <w:lang w:val="en-CA"/>
        </w:rPr>
        <w:t>partner holds the power of 1 vote</w:t>
      </w:r>
      <w:r w:rsidR="00712176" w:rsidRPr="00553E91">
        <w:rPr>
          <w:rFonts w:ascii="Tahoma" w:hAnsi="Tahoma" w:cs="Tahoma"/>
          <w:lang w:val="en-CA"/>
        </w:rPr>
        <w:t xml:space="preserve"> to be assigned first to their appointed Director of Emergency Management, and then respectively to their Deputy Director of Emergency Management, or their Chief Administrative Officer, as may be present during the meetings;</w:t>
      </w:r>
      <w:r w:rsidRPr="00553E91">
        <w:rPr>
          <w:rFonts w:ascii="Tahoma" w:hAnsi="Tahoma" w:cs="Tahoma"/>
          <w:lang w:val="en-CA"/>
        </w:rPr>
        <w:t xml:space="preserve"> </w:t>
      </w:r>
    </w:p>
    <w:p w14:paraId="0C528631" w14:textId="77777777" w:rsidR="004714B8" w:rsidRPr="00553E91" w:rsidRDefault="004714B8" w:rsidP="004714B8">
      <w:pPr>
        <w:pStyle w:val="BodyText"/>
        <w:spacing w:before="10"/>
        <w:ind w:left="2160"/>
        <w:rPr>
          <w:rFonts w:ascii="Tahoma" w:hAnsi="Tahoma" w:cs="Tahoma"/>
          <w:lang w:val="en-CA"/>
        </w:rPr>
      </w:pPr>
    </w:p>
    <w:p w14:paraId="0B7BE343" w14:textId="653A4245" w:rsidR="00D36BB0" w:rsidRPr="00553E91" w:rsidRDefault="00D36BB0" w:rsidP="00E0172B">
      <w:pPr>
        <w:pStyle w:val="BodyText"/>
        <w:numPr>
          <w:ilvl w:val="2"/>
          <w:numId w:val="3"/>
        </w:numPr>
        <w:spacing w:before="10"/>
        <w:rPr>
          <w:rFonts w:ascii="Tahoma" w:hAnsi="Tahoma" w:cs="Tahoma"/>
          <w:lang w:val="en-CA"/>
        </w:rPr>
      </w:pPr>
      <w:r w:rsidRPr="00553E91">
        <w:rPr>
          <w:rFonts w:ascii="Tahoma" w:hAnsi="Tahoma" w:cs="Tahoma"/>
          <w:lang w:val="en-CA"/>
        </w:rPr>
        <w:t>in the event that 1 member represents more than one partner, they will have one vote per municipality.</w:t>
      </w:r>
    </w:p>
    <w:p w14:paraId="070D4DE7" w14:textId="77777777" w:rsidR="00E0172B" w:rsidRPr="00553E91" w:rsidRDefault="00E0172B" w:rsidP="00E0172B">
      <w:pPr>
        <w:pStyle w:val="BodyText"/>
        <w:spacing w:before="10"/>
        <w:ind w:left="2160"/>
        <w:rPr>
          <w:rFonts w:ascii="Tahoma" w:hAnsi="Tahoma" w:cs="Tahoma"/>
          <w:lang w:val="en-CA"/>
        </w:rPr>
      </w:pPr>
    </w:p>
    <w:p w14:paraId="2ACA34BE" w14:textId="1434552F" w:rsidR="00D36BB0" w:rsidRPr="00553E91" w:rsidRDefault="00D36BB0" w:rsidP="00151CB9">
      <w:pPr>
        <w:pStyle w:val="BodyText"/>
        <w:numPr>
          <w:ilvl w:val="1"/>
          <w:numId w:val="3"/>
        </w:numPr>
        <w:spacing w:before="10"/>
        <w:jc w:val="both"/>
        <w:rPr>
          <w:rFonts w:ascii="Tahoma" w:hAnsi="Tahoma" w:cs="Tahoma"/>
          <w:lang w:val="en-CA"/>
        </w:rPr>
      </w:pPr>
      <w:r w:rsidRPr="00553E91">
        <w:rPr>
          <w:rFonts w:ascii="Tahoma" w:hAnsi="Tahoma" w:cs="Tahoma"/>
          <w:lang w:val="en-CA"/>
        </w:rPr>
        <w:t xml:space="preserve">act on behalf of the partnership to carry out the statutory powers and obligations under Section 11.2 (2) and Section 24 (1) of the Emergency Management Act and the Local Authority Emergency Management Regulation; this does not include the authority to declare, renew or terminate the (SOLE) State of Local Emergency. </w:t>
      </w:r>
    </w:p>
    <w:p w14:paraId="2A5627BB" w14:textId="77777777" w:rsidR="00D36BB0" w:rsidRPr="00553E91" w:rsidRDefault="00D36BB0" w:rsidP="00D36BB0">
      <w:pPr>
        <w:pStyle w:val="BodyText"/>
        <w:spacing w:before="10"/>
        <w:ind w:left="1440"/>
        <w:rPr>
          <w:rFonts w:ascii="Tahoma" w:hAnsi="Tahoma" w:cs="Tahoma"/>
          <w:lang w:val="en-CA"/>
        </w:rPr>
      </w:pPr>
    </w:p>
    <w:p w14:paraId="463EE815" w14:textId="77777777" w:rsidR="00D36BB0" w:rsidRPr="00553E91" w:rsidRDefault="00D36BB0" w:rsidP="00151CB9">
      <w:pPr>
        <w:pStyle w:val="BodyText"/>
        <w:numPr>
          <w:ilvl w:val="1"/>
          <w:numId w:val="3"/>
        </w:numPr>
        <w:spacing w:before="10"/>
        <w:jc w:val="both"/>
        <w:rPr>
          <w:rFonts w:ascii="Tahoma" w:hAnsi="Tahoma" w:cs="Tahoma"/>
          <w:lang w:val="en-CA"/>
        </w:rPr>
      </w:pPr>
      <w:r w:rsidRPr="00553E91">
        <w:rPr>
          <w:rFonts w:ascii="Tahoma" w:hAnsi="Tahoma" w:cs="Tahoma"/>
          <w:lang w:val="en-CA"/>
        </w:rPr>
        <w:t>assist in the preparation and coordination of the Ste. Anne Summer Villages Regional Emergency Management Plan and prepare and coordinate related plans and programs for the Partnership;</w:t>
      </w:r>
    </w:p>
    <w:p w14:paraId="765A3B7A" w14:textId="77777777" w:rsidR="00D36BB0" w:rsidRPr="00553E91" w:rsidRDefault="00D36BB0" w:rsidP="00151CB9">
      <w:pPr>
        <w:pStyle w:val="BodyText"/>
        <w:spacing w:before="10"/>
        <w:ind w:left="1440"/>
        <w:jc w:val="both"/>
        <w:rPr>
          <w:rFonts w:ascii="Tahoma" w:hAnsi="Tahoma" w:cs="Tahoma"/>
          <w:lang w:val="en-CA"/>
        </w:rPr>
      </w:pPr>
    </w:p>
    <w:p w14:paraId="44063EEC" w14:textId="30B69025" w:rsidR="00386327" w:rsidRPr="00553E91" w:rsidRDefault="00D36BB0" w:rsidP="00151CB9">
      <w:pPr>
        <w:pStyle w:val="BodyText"/>
        <w:numPr>
          <w:ilvl w:val="1"/>
          <w:numId w:val="3"/>
        </w:numPr>
        <w:spacing w:before="10"/>
        <w:jc w:val="both"/>
        <w:rPr>
          <w:rFonts w:ascii="Tahoma" w:hAnsi="Tahoma" w:cs="Tahoma"/>
          <w:lang w:val="en-CA"/>
        </w:rPr>
      </w:pPr>
      <w:r w:rsidRPr="00553E91">
        <w:rPr>
          <w:rFonts w:ascii="Tahoma" w:hAnsi="Tahoma" w:cs="Tahoma"/>
          <w:lang w:val="en-CA"/>
        </w:rPr>
        <w:t>report on the Agency workplan activity status to the Regional Advisory Committee at a minimum of once per year, including an update on the review of the Regional Emergency Management plan</w:t>
      </w:r>
      <w:r w:rsidR="00386327" w:rsidRPr="00553E91">
        <w:rPr>
          <w:rFonts w:ascii="Tahoma" w:hAnsi="Tahoma" w:cs="Tahoma"/>
          <w:lang w:val="en-CA"/>
        </w:rPr>
        <w:t>;</w:t>
      </w:r>
    </w:p>
    <w:p w14:paraId="3EA8BDFC" w14:textId="77777777" w:rsidR="00386327" w:rsidRPr="00553E91" w:rsidRDefault="00386327" w:rsidP="00151CB9">
      <w:pPr>
        <w:pStyle w:val="ListParagraph"/>
        <w:rPr>
          <w:rFonts w:ascii="Tahoma" w:hAnsi="Tahoma" w:cs="Tahoma"/>
          <w:lang w:val="en-CA"/>
        </w:rPr>
      </w:pPr>
    </w:p>
    <w:p w14:paraId="35D30848" w14:textId="73E4EF20" w:rsidR="00D36BB0" w:rsidRPr="00553E91" w:rsidRDefault="00386327" w:rsidP="00151CB9">
      <w:pPr>
        <w:pStyle w:val="BodyText"/>
        <w:numPr>
          <w:ilvl w:val="1"/>
          <w:numId w:val="3"/>
        </w:numPr>
        <w:spacing w:before="10"/>
        <w:jc w:val="both"/>
        <w:rPr>
          <w:rFonts w:ascii="Tahoma" w:hAnsi="Tahoma" w:cs="Tahoma"/>
          <w:lang w:val="en-CA"/>
        </w:rPr>
      </w:pPr>
      <w:r w:rsidRPr="00553E91">
        <w:rPr>
          <w:rFonts w:ascii="Tahoma" w:eastAsia="Calibri" w:hAnsi="Tahoma" w:cs="Tahoma"/>
        </w:rPr>
        <w:t>recommend</w:t>
      </w:r>
      <w:r w:rsidRPr="00553E91">
        <w:rPr>
          <w:rFonts w:ascii="Tahoma" w:eastAsia="Calibri" w:hAnsi="Tahoma" w:cs="Tahoma"/>
          <w:spacing w:val="-6"/>
        </w:rPr>
        <w:t xml:space="preserve"> </w:t>
      </w:r>
      <w:r w:rsidRPr="00553E91">
        <w:rPr>
          <w:rFonts w:ascii="Tahoma" w:eastAsia="Calibri" w:hAnsi="Tahoma" w:cs="Tahoma"/>
        </w:rPr>
        <w:t>to</w:t>
      </w:r>
      <w:r w:rsidRPr="00553E91">
        <w:rPr>
          <w:rFonts w:ascii="Tahoma" w:eastAsia="Calibri" w:hAnsi="Tahoma" w:cs="Tahoma"/>
          <w:spacing w:val="-6"/>
        </w:rPr>
        <w:t xml:space="preserve"> </w:t>
      </w:r>
      <w:r w:rsidRPr="00553E91">
        <w:rPr>
          <w:rFonts w:ascii="Tahoma" w:eastAsia="Calibri" w:hAnsi="Tahoma" w:cs="Tahoma"/>
        </w:rPr>
        <w:t>the</w:t>
      </w:r>
      <w:r w:rsidRPr="00553E91">
        <w:rPr>
          <w:rFonts w:ascii="Tahoma" w:eastAsia="Calibri" w:hAnsi="Tahoma" w:cs="Tahoma"/>
          <w:spacing w:val="-6"/>
        </w:rPr>
        <w:t xml:space="preserve"> </w:t>
      </w:r>
      <w:r w:rsidRPr="00553E91">
        <w:rPr>
          <w:rFonts w:ascii="Tahoma" w:eastAsia="Calibri" w:hAnsi="Tahoma" w:cs="Tahoma"/>
        </w:rPr>
        <w:t>Regional</w:t>
      </w:r>
      <w:r w:rsidRPr="00553E91">
        <w:rPr>
          <w:rFonts w:ascii="Tahoma" w:eastAsia="Calibri" w:hAnsi="Tahoma" w:cs="Tahoma"/>
          <w:spacing w:val="-7"/>
        </w:rPr>
        <w:t xml:space="preserve"> </w:t>
      </w:r>
      <w:r w:rsidRPr="00553E91">
        <w:rPr>
          <w:rFonts w:ascii="Tahoma" w:eastAsia="Calibri" w:hAnsi="Tahoma" w:cs="Tahoma"/>
        </w:rPr>
        <w:t>Emergency</w:t>
      </w:r>
      <w:r w:rsidRPr="00553E91">
        <w:rPr>
          <w:rFonts w:ascii="Tahoma" w:eastAsia="Calibri" w:hAnsi="Tahoma" w:cs="Tahoma"/>
          <w:spacing w:val="-6"/>
        </w:rPr>
        <w:t xml:space="preserve"> </w:t>
      </w:r>
      <w:r w:rsidRPr="00553E91">
        <w:rPr>
          <w:rFonts w:ascii="Tahoma" w:eastAsia="Calibri" w:hAnsi="Tahoma" w:cs="Tahoma"/>
        </w:rPr>
        <w:t>Advisory</w:t>
      </w:r>
      <w:r w:rsidRPr="00553E91">
        <w:rPr>
          <w:rFonts w:ascii="Tahoma" w:eastAsia="Calibri" w:hAnsi="Tahoma" w:cs="Tahoma"/>
          <w:spacing w:val="-6"/>
        </w:rPr>
        <w:t xml:space="preserve"> </w:t>
      </w:r>
      <w:r w:rsidRPr="00553E91">
        <w:rPr>
          <w:rFonts w:ascii="Tahoma" w:eastAsia="Calibri" w:hAnsi="Tahoma" w:cs="Tahoma"/>
        </w:rPr>
        <w:t>Committee,</w:t>
      </w:r>
      <w:r w:rsidRPr="00553E91">
        <w:rPr>
          <w:rFonts w:ascii="Tahoma" w:eastAsia="Calibri" w:hAnsi="Tahoma" w:cs="Tahoma"/>
          <w:spacing w:val="-6"/>
        </w:rPr>
        <w:t xml:space="preserve"> </w:t>
      </w:r>
      <w:r w:rsidRPr="00553E91">
        <w:rPr>
          <w:rFonts w:ascii="Tahoma" w:eastAsia="Calibri" w:hAnsi="Tahoma" w:cs="Tahoma"/>
        </w:rPr>
        <w:t>a</w:t>
      </w:r>
      <w:r w:rsidRPr="00553E91">
        <w:rPr>
          <w:rFonts w:ascii="Tahoma" w:eastAsia="Calibri" w:hAnsi="Tahoma" w:cs="Tahoma"/>
          <w:spacing w:val="-7"/>
        </w:rPr>
        <w:t xml:space="preserve"> </w:t>
      </w:r>
      <w:r w:rsidRPr="00553E91">
        <w:rPr>
          <w:rFonts w:ascii="Tahoma" w:eastAsia="Calibri" w:hAnsi="Tahoma" w:cs="Tahoma"/>
        </w:rPr>
        <w:t>person</w:t>
      </w:r>
      <w:r w:rsidRPr="00553E91">
        <w:rPr>
          <w:rFonts w:ascii="Tahoma" w:eastAsia="Calibri" w:hAnsi="Tahoma" w:cs="Tahoma"/>
          <w:spacing w:val="-6"/>
        </w:rPr>
        <w:t xml:space="preserve"> </w:t>
      </w:r>
      <w:r w:rsidRPr="00553E91">
        <w:rPr>
          <w:rFonts w:ascii="Tahoma" w:eastAsia="Calibri" w:hAnsi="Tahoma" w:cs="Tahoma"/>
        </w:rPr>
        <w:t>to</w:t>
      </w:r>
      <w:r w:rsidRPr="00553E91">
        <w:rPr>
          <w:rFonts w:ascii="Tahoma" w:eastAsia="Calibri" w:hAnsi="Tahoma" w:cs="Tahoma"/>
          <w:spacing w:val="-6"/>
        </w:rPr>
        <w:t xml:space="preserve"> </w:t>
      </w:r>
      <w:r w:rsidRPr="00553E91">
        <w:rPr>
          <w:rFonts w:ascii="Tahoma" w:eastAsia="Calibri" w:hAnsi="Tahoma" w:cs="Tahoma"/>
        </w:rPr>
        <w:t>serve</w:t>
      </w:r>
      <w:r w:rsidRPr="00553E91">
        <w:rPr>
          <w:rFonts w:ascii="Tahoma" w:eastAsia="Calibri" w:hAnsi="Tahoma" w:cs="Tahoma"/>
          <w:spacing w:val="-6"/>
        </w:rPr>
        <w:t xml:space="preserve"> </w:t>
      </w:r>
      <w:r w:rsidRPr="00553E91">
        <w:rPr>
          <w:rFonts w:ascii="Tahoma" w:eastAsia="Calibri" w:hAnsi="Tahoma" w:cs="Tahoma"/>
        </w:rPr>
        <w:t>as the Regional Director of Emergency Management and a person to serve as Deputy Regional Director of Emergency Management and confirm that these appointments are completed annually;</w:t>
      </w:r>
      <w:r w:rsidR="00D36BB0" w:rsidRPr="00553E91">
        <w:rPr>
          <w:rFonts w:ascii="Tahoma" w:hAnsi="Tahoma" w:cs="Tahoma"/>
          <w:lang w:val="en-CA"/>
        </w:rPr>
        <w:t xml:space="preserve"> </w:t>
      </w:r>
    </w:p>
    <w:p w14:paraId="79A36930" w14:textId="77777777" w:rsidR="00D36BB0" w:rsidRPr="00553E91" w:rsidRDefault="00D36BB0" w:rsidP="00D36BB0">
      <w:pPr>
        <w:pStyle w:val="BodyText"/>
        <w:spacing w:before="10"/>
        <w:rPr>
          <w:rFonts w:ascii="Tahoma" w:hAnsi="Tahoma" w:cs="Tahoma"/>
          <w:lang w:val="en-CA"/>
        </w:rPr>
      </w:pPr>
    </w:p>
    <w:p w14:paraId="0D075BBD" w14:textId="77777777" w:rsidR="00D36BB0" w:rsidRPr="00553E91" w:rsidRDefault="00D36BB0" w:rsidP="00D36BB0">
      <w:pPr>
        <w:pStyle w:val="BodyText"/>
        <w:numPr>
          <w:ilvl w:val="1"/>
          <w:numId w:val="3"/>
        </w:numPr>
        <w:spacing w:before="10"/>
        <w:rPr>
          <w:rFonts w:ascii="Tahoma" w:hAnsi="Tahoma" w:cs="Tahoma"/>
          <w:lang w:val="en-CA"/>
        </w:rPr>
      </w:pPr>
      <w:r w:rsidRPr="00553E91">
        <w:rPr>
          <w:rFonts w:ascii="Tahoma" w:hAnsi="Tahoma" w:cs="Tahoma"/>
          <w:lang w:val="en-CA"/>
        </w:rPr>
        <w:t xml:space="preserve">implement the concept and principles of the Incident Command System </w:t>
      </w:r>
    </w:p>
    <w:p w14:paraId="6E571A87" w14:textId="77777777" w:rsidR="00D36BB0" w:rsidRPr="00553E91" w:rsidRDefault="00D36BB0" w:rsidP="00D36BB0">
      <w:pPr>
        <w:pStyle w:val="BodyText"/>
        <w:spacing w:before="10"/>
        <w:ind w:left="1440"/>
        <w:rPr>
          <w:rFonts w:ascii="Tahoma" w:hAnsi="Tahoma" w:cs="Tahoma"/>
          <w:lang w:val="en-CA"/>
        </w:rPr>
      </w:pPr>
    </w:p>
    <w:p w14:paraId="750DB750" w14:textId="1EA1A814" w:rsidR="00B87CED" w:rsidRPr="00553E91" w:rsidRDefault="00D36BB0" w:rsidP="00D36BB0">
      <w:pPr>
        <w:pStyle w:val="BodyText"/>
        <w:numPr>
          <w:ilvl w:val="1"/>
          <w:numId w:val="3"/>
        </w:numPr>
        <w:spacing w:before="10"/>
        <w:rPr>
          <w:rFonts w:ascii="Tahoma" w:hAnsi="Tahoma" w:cs="Tahoma"/>
          <w:lang w:val="en-CA"/>
        </w:rPr>
      </w:pPr>
      <w:r w:rsidRPr="00553E91">
        <w:rPr>
          <w:rFonts w:ascii="Tahoma" w:hAnsi="Tahoma" w:cs="Tahoma"/>
          <w:lang w:val="en-CA"/>
        </w:rPr>
        <w:t>coordinate all emergency services and other resources used in an emergency; and/or</w:t>
      </w:r>
      <w:r w:rsidR="00B87CED" w:rsidRPr="00553E91">
        <w:rPr>
          <w:rFonts w:ascii="Tahoma" w:hAnsi="Tahoma" w:cs="Tahoma"/>
          <w:lang w:val="en-CA"/>
        </w:rPr>
        <w:br/>
      </w:r>
    </w:p>
    <w:p w14:paraId="4D148C23" w14:textId="3CC4C048" w:rsidR="00CD6510" w:rsidRPr="00553E91" w:rsidRDefault="00B87CED" w:rsidP="00EA5F70">
      <w:pPr>
        <w:pStyle w:val="BodyText"/>
        <w:numPr>
          <w:ilvl w:val="1"/>
          <w:numId w:val="3"/>
        </w:numPr>
        <w:spacing w:before="10"/>
        <w:rPr>
          <w:rFonts w:ascii="Tahoma" w:hAnsi="Tahoma" w:cs="Tahoma"/>
          <w:lang w:val="en-CA"/>
        </w:rPr>
      </w:pPr>
      <w:r w:rsidRPr="00553E91">
        <w:rPr>
          <w:rFonts w:ascii="Tahoma" w:hAnsi="Tahoma" w:cs="Tahoma"/>
          <w:lang w:val="en-CA"/>
        </w:rPr>
        <w:t>ensure that someone is designated to discharge the responsibilities specified in paragraphs (</w:t>
      </w:r>
      <w:r w:rsidR="001967E6" w:rsidRPr="00553E91">
        <w:rPr>
          <w:rFonts w:ascii="Tahoma" w:hAnsi="Tahoma" w:cs="Tahoma"/>
          <w:lang w:val="en-CA"/>
        </w:rPr>
        <w:t>d</w:t>
      </w:r>
      <w:r w:rsidRPr="00553E91">
        <w:rPr>
          <w:rFonts w:ascii="Tahoma" w:hAnsi="Tahoma" w:cs="Tahoma"/>
          <w:lang w:val="en-CA"/>
        </w:rPr>
        <w:t>), (</w:t>
      </w:r>
      <w:r w:rsidR="001967E6" w:rsidRPr="00553E91">
        <w:rPr>
          <w:rFonts w:ascii="Tahoma" w:hAnsi="Tahoma" w:cs="Tahoma"/>
          <w:lang w:val="en-CA"/>
        </w:rPr>
        <w:t>e</w:t>
      </w:r>
      <w:r w:rsidRPr="00553E91">
        <w:rPr>
          <w:rFonts w:ascii="Tahoma" w:hAnsi="Tahoma" w:cs="Tahoma"/>
          <w:lang w:val="en-CA"/>
        </w:rPr>
        <w:t xml:space="preserve">), </w:t>
      </w:r>
      <w:r w:rsidR="00386327" w:rsidRPr="00553E91">
        <w:rPr>
          <w:rFonts w:ascii="Tahoma" w:hAnsi="Tahoma" w:cs="Tahoma"/>
          <w:lang w:val="en-CA"/>
        </w:rPr>
        <w:t xml:space="preserve">(f) </w:t>
      </w:r>
      <w:r w:rsidRPr="00553E91">
        <w:rPr>
          <w:rFonts w:ascii="Tahoma" w:hAnsi="Tahoma" w:cs="Tahoma"/>
          <w:lang w:val="en-CA"/>
        </w:rPr>
        <w:t>and (</w:t>
      </w:r>
      <w:r w:rsidR="00386327" w:rsidRPr="00553E91">
        <w:rPr>
          <w:rFonts w:ascii="Tahoma" w:hAnsi="Tahoma" w:cs="Tahoma"/>
          <w:lang w:val="en-CA"/>
        </w:rPr>
        <w:t>h</w:t>
      </w:r>
      <w:r w:rsidRPr="00553E91">
        <w:rPr>
          <w:rFonts w:ascii="Tahoma" w:hAnsi="Tahoma" w:cs="Tahoma"/>
          <w:lang w:val="en-CA"/>
        </w:rPr>
        <w:t>).</w:t>
      </w:r>
    </w:p>
    <w:p w14:paraId="3E94FBDC" w14:textId="77777777" w:rsidR="00386327" w:rsidRPr="00553E91" w:rsidRDefault="00386327" w:rsidP="00386327">
      <w:pPr>
        <w:pStyle w:val="BodyText"/>
        <w:spacing w:before="10"/>
        <w:ind w:left="1440"/>
        <w:rPr>
          <w:rFonts w:ascii="Tahoma" w:hAnsi="Tahoma" w:cs="Tahoma"/>
          <w:lang w:val="en-CA"/>
        </w:rPr>
      </w:pPr>
    </w:p>
    <w:p w14:paraId="1C31B685" w14:textId="3413BB5A" w:rsidR="00386327" w:rsidRPr="00553E91" w:rsidRDefault="00386327" w:rsidP="00386327">
      <w:pPr>
        <w:pStyle w:val="ListParagraph"/>
        <w:numPr>
          <w:ilvl w:val="1"/>
          <w:numId w:val="3"/>
        </w:numPr>
        <w:rPr>
          <w:rFonts w:ascii="Tahoma" w:hAnsi="Tahoma" w:cs="Tahoma"/>
          <w:lang w:val="en-CA"/>
        </w:rPr>
      </w:pPr>
      <w:r w:rsidRPr="00553E91">
        <w:rPr>
          <w:rFonts w:ascii="Tahoma" w:hAnsi="Tahoma" w:cs="Tahoma"/>
          <w:lang w:val="en-CA"/>
        </w:rPr>
        <w:t>engage relevant stakeholders, such as business and industry, government agencies, and regulatory bodies to ensure emergency plans are aligned and integrate with stakeholder plans;</w:t>
      </w:r>
    </w:p>
    <w:p w14:paraId="51A53CC0" w14:textId="77777777" w:rsidR="00386327" w:rsidRPr="00553E91" w:rsidRDefault="00386327" w:rsidP="00386327">
      <w:pPr>
        <w:pStyle w:val="ListParagraph"/>
        <w:rPr>
          <w:rFonts w:ascii="Tahoma" w:hAnsi="Tahoma" w:cs="Tahoma"/>
          <w:lang w:val="en-CA"/>
        </w:rPr>
      </w:pPr>
    </w:p>
    <w:p w14:paraId="050BEAA4" w14:textId="2BDE98ED" w:rsidR="00386327" w:rsidRPr="00553E91" w:rsidRDefault="00386327" w:rsidP="00151CB9">
      <w:pPr>
        <w:pStyle w:val="ListParagraph"/>
        <w:numPr>
          <w:ilvl w:val="1"/>
          <w:numId w:val="3"/>
        </w:numPr>
        <w:rPr>
          <w:rFonts w:ascii="Tahoma" w:hAnsi="Tahoma" w:cs="Tahoma"/>
          <w:lang w:val="en-CA"/>
        </w:rPr>
      </w:pPr>
      <w:r w:rsidRPr="00553E91">
        <w:rPr>
          <w:rFonts w:ascii="Tahoma" w:hAnsi="Tahoma" w:cs="Tahoma"/>
          <w:lang w:val="en-CA"/>
        </w:rPr>
        <w:t>support the coordination of training and exercises on the Regional Emergency Management Plan;</w:t>
      </w:r>
    </w:p>
    <w:p w14:paraId="1A5F3709" w14:textId="77777777" w:rsidR="000C1813" w:rsidRPr="00553E91" w:rsidRDefault="000C1813" w:rsidP="000C1813">
      <w:pPr>
        <w:rPr>
          <w:rFonts w:ascii="Tahoma" w:hAnsi="Tahoma" w:cs="Tahoma"/>
          <w:lang w:val="en-CA"/>
        </w:rPr>
      </w:pPr>
    </w:p>
    <w:p w14:paraId="558E8ECC" w14:textId="77777777" w:rsidR="00386327" w:rsidRPr="00553E91" w:rsidRDefault="00386327" w:rsidP="00386327">
      <w:pPr>
        <w:pStyle w:val="ListParagraph"/>
        <w:numPr>
          <w:ilvl w:val="1"/>
          <w:numId w:val="3"/>
        </w:numPr>
        <w:rPr>
          <w:rFonts w:ascii="Tahoma" w:hAnsi="Tahoma" w:cs="Tahoma"/>
          <w:lang w:val="en-CA"/>
        </w:rPr>
      </w:pPr>
      <w:r w:rsidRPr="00553E91">
        <w:rPr>
          <w:rFonts w:ascii="Tahoma" w:hAnsi="Tahoma" w:cs="Tahoma"/>
          <w:lang w:val="en-CA"/>
        </w:rPr>
        <w:t>ensure regional training and exercise documentation and records are maintained;</w:t>
      </w:r>
    </w:p>
    <w:p w14:paraId="5908F91B" w14:textId="77777777" w:rsidR="00386327" w:rsidRPr="00553E91" w:rsidRDefault="00386327" w:rsidP="00386327">
      <w:pPr>
        <w:pStyle w:val="ListParagraph"/>
        <w:ind w:left="1440" w:firstLine="0"/>
        <w:rPr>
          <w:rFonts w:ascii="Tahoma" w:hAnsi="Tahoma" w:cs="Tahoma"/>
          <w:lang w:val="en-CA"/>
        </w:rPr>
      </w:pPr>
    </w:p>
    <w:p w14:paraId="48496836" w14:textId="39CBB9C8" w:rsidR="00386327" w:rsidRPr="00553E91" w:rsidRDefault="00386327" w:rsidP="00386327">
      <w:pPr>
        <w:pStyle w:val="ListParagraph"/>
        <w:numPr>
          <w:ilvl w:val="1"/>
          <w:numId w:val="3"/>
        </w:numPr>
        <w:rPr>
          <w:rFonts w:ascii="Tahoma" w:hAnsi="Tahoma" w:cs="Tahoma"/>
          <w:lang w:val="en-CA"/>
        </w:rPr>
      </w:pPr>
      <w:r w:rsidRPr="00553E91">
        <w:rPr>
          <w:rFonts w:ascii="Tahoma" w:hAnsi="Tahoma" w:cs="Tahoma"/>
          <w:lang w:val="en-CA"/>
        </w:rPr>
        <w:t>plan, execute and review exercises to validate the Regional Emergency Management Plan;</w:t>
      </w:r>
    </w:p>
    <w:p w14:paraId="57A2F908" w14:textId="77777777" w:rsidR="00386327" w:rsidRPr="00553E91" w:rsidRDefault="00386327" w:rsidP="00386327">
      <w:pPr>
        <w:rPr>
          <w:rFonts w:ascii="Tahoma" w:hAnsi="Tahoma" w:cs="Tahoma"/>
          <w:lang w:val="en-CA"/>
        </w:rPr>
      </w:pPr>
    </w:p>
    <w:p w14:paraId="6286950A" w14:textId="0CD02736" w:rsidR="00386327" w:rsidRPr="00553E91" w:rsidRDefault="00386327" w:rsidP="00386327">
      <w:pPr>
        <w:pStyle w:val="ListParagraph"/>
        <w:numPr>
          <w:ilvl w:val="1"/>
          <w:numId w:val="3"/>
        </w:numPr>
        <w:rPr>
          <w:rFonts w:ascii="Tahoma" w:hAnsi="Tahoma" w:cs="Tahoma"/>
          <w:lang w:val="en-CA"/>
        </w:rPr>
      </w:pPr>
      <w:r w:rsidRPr="00553E91">
        <w:rPr>
          <w:rFonts w:ascii="Tahoma" w:hAnsi="Tahoma" w:cs="Tahoma"/>
          <w:lang w:val="en-CA"/>
        </w:rPr>
        <w:t xml:space="preserve">inventory and maintain Partnership </w:t>
      </w:r>
      <w:r w:rsidR="00D71845" w:rsidRPr="00553E91">
        <w:rPr>
          <w:rFonts w:ascii="Tahoma" w:hAnsi="Tahoma" w:cs="Tahoma"/>
          <w:lang w:val="en-CA"/>
        </w:rPr>
        <w:t>a</w:t>
      </w:r>
      <w:r w:rsidRPr="00553E91">
        <w:rPr>
          <w:rFonts w:ascii="Tahoma" w:hAnsi="Tahoma" w:cs="Tahoma"/>
          <w:lang w:val="en-CA"/>
        </w:rPr>
        <w:t>ssets and make recommendations ensuring the Partnership has appropriate resources and equipment available.</w:t>
      </w:r>
    </w:p>
    <w:p w14:paraId="601094B2" w14:textId="77777777" w:rsidR="00386327" w:rsidRPr="00553E91" w:rsidRDefault="00386327" w:rsidP="00386327">
      <w:pPr>
        <w:pStyle w:val="ListParagraph"/>
        <w:ind w:left="1440" w:firstLine="0"/>
        <w:rPr>
          <w:rFonts w:ascii="Tahoma" w:hAnsi="Tahoma" w:cs="Tahoma"/>
          <w:lang w:val="en-CA"/>
        </w:rPr>
      </w:pPr>
    </w:p>
    <w:p w14:paraId="7725585D" w14:textId="567D2D2A" w:rsidR="00386327" w:rsidRPr="00553E91" w:rsidRDefault="00151CB9" w:rsidP="00386327">
      <w:pPr>
        <w:pStyle w:val="ListParagraph"/>
        <w:numPr>
          <w:ilvl w:val="1"/>
          <w:numId w:val="3"/>
        </w:numPr>
        <w:rPr>
          <w:rFonts w:ascii="Tahoma" w:hAnsi="Tahoma" w:cs="Tahoma"/>
          <w:lang w:val="en-CA"/>
        </w:rPr>
      </w:pPr>
      <w:r w:rsidRPr="00553E91">
        <w:rPr>
          <w:rFonts w:ascii="Tahoma" w:hAnsi="Tahoma" w:cs="Tahoma"/>
          <w:lang w:val="en-CA"/>
        </w:rPr>
        <w:t>d</w:t>
      </w:r>
      <w:r w:rsidR="00386327" w:rsidRPr="00553E91">
        <w:rPr>
          <w:rFonts w:ascii="Tahoma" w:hAnsi="Tahoma" w:cs="Tahoma"/>
          <w:lang w:val="en-CA"/>
        </w:rPr>
        <w:t xml:space="preserve">evelop and recommend an annual budget and work plan to ensure the obligation of the partnership are supported. </w:t>
      </w:r>
    </w:p>
    <w:p w14:paraId="10FB2915" w14:textId="77777777" w:rsidR="00CD6510" w:rsidRPr="00553E91" w:rsidRDefault="00CD6510" w:rsidP="00386327">
      <w:pPr>
        <w:pStyle w:val="BodyText"/>
        <w:spacing w:before="10"/>
        <w:rPr>
          <w:rFonts w:ascii="Tahoma" w:hAnsi="Tahoma" w:cs="Tahoma"/>
          <w:lang w:val="en-CA"/>
        </w:rPr>
      </w:pPr>
    </w:p>
    <w:p w14:paraId="7CD67E65" w14:textId="67F407BF" w:rsidR="00D36BB0" w:rsidRPr="00553E91" w:rsidRDefault="00D36BB0" w:rsidP="00D36BB0">
      <w:pPr>
        <w:pStyle w:val="BodyText"/>
        <w:numPr>
          <w:ilvl w:val="0"/>
          <w:numId w:val="3"/>
        </w:numPr>
        <w:spacing w:before="10"/>
        <w:rPr>
          <w:rFonts w:ascii="Tahoma" w:hAnsi="Tahoma" w:cs="Tahoma"/>
          <w:lang w:val="en-CA"/>
        </w:rPr>
      </w:pPr>
      <w:r w:rsidRPr="00553E91">
        <w:rPr>
          <w:rFonts w:ascii="Tahoma" w:hAnsi="Tahoma" w:cs="Tahoma"/>
          <w:lang w:val="en-CA"/>
        </w:rPr>
        <w:t xml:space="preserve"> Declaring a State of Local Emergency:</w:t>
      </w:r>
    </w:p>
    <w:p w14:paraId="17DA1610" w14:textId="77777777" w:rsidR="00D36BB0" w:rsidRPr="00553E91" w:rsidRDefault="00D36BB0" w:rsidP="00D36BB0">
      <w:pPr>
        <w:pStyle w:val="BodyText"/>
        <w:spacing w:before="10"/>
        <w:ind w:left="720"/>
        <w:rPr>
          <w:rFonts w:ascii="Tahoma" w:hAnsi="Tahoma" w:cs="Tahoma"/>
          <w:lang w:val="en-CA"/>
        </w:rPr>
      </w:pPr>
    </w:p>
    <w:p w14:paraId="30A3FBD4" w14:textId="31925C24" w:rsidR="00D36BB0" w:rsidRPr="00553E91" w:rsidRDefault="00D36BB0" w:rsidP="00EE0491">
      <w:pPr>
        <w:pStyle w:val="BodyText"/>
        <w:numPr>
          <w:ilvl w:val="1"/>
          <w:numId w:val="3"/>
        </w:numPr>
        <w:spacing w:before="10"/>
        <w:jc w:val="both"/>
        <w:rPr>
          <w:rFonts w:ascii="Tahoma" w:hAnsi="Tahoma" w:cs="Tahoma"/>
          <w:lang w:val="en-CA"/>
        </w:rPr>
      </w:pPr>
      <w:r w:rsidRPr="00553E91">
        <w:rPr>
          <w:rFonts w:ascii="Tahoma" w:hAnsi="Tahoma" w:cs="Tahoma"/>
          <w:lang w:val="en-CA"/>
        </w:rPr>
        <w:t>The</w:t>
      </w:r>
      <w:r w:rsidR="00096152" w:rsidRPr="00553E91">
        <w:rPr>
          <w:rFonts w:ascii="Tahoma" w:hAnsi="Tahoma" w:cs="Tahoma"/>
          <w:lang w:val="en-CA"/>
        </w:rPr>
        <w:t xml:space="preserve"> Council of the</w:t>
      </w:r>
      <w:r w:rsidRPr="00553E91">
        <w:rPr>
          <w:rFonts w:ascii="Tahoma" w:hAnsi="Tahoma" w:cs="Tahoma"/>
          <w:lang w:val="en-CA"/>
        </w:rPr>
        <w:t xml:space="preserve"> Summer Village of </w:t>
      </w:r>
      <w:r w:rsidR="00243337">
        <w:rPr>
          <w:rFonts w:ascii="Tahoma" w:hAnsi="Tahoma" w:cs="Tahoma"/>
          <w:lang w:val="en-CA"/>
        </w:rPr>
        <w:t>Birch Cove</w:t>
      </w:r>
      <w:r w:rsidRPr="00553E91">
        <w:rPr>
          <w:rFonts w:ascii="Tahoma" w:hAnsi="Tahoma" w:cs="Tahoma"/>
          <w:lang w:val="en-CA"/>
        </w:rPr>
        <w:t xml:space="preserve"> has the power to declare, terminate or renew a State of Local Emergency (SOLE) at the local level.  Under the Act, the powers specified in Section 13 of this Bylaw, and the requirements specified in Section 16 of this Bylaw, are hereby delegated to the Ste. Anne Summer Village Regional Emergency Advisory Committee Executive</w:t>
      </w:r>
      <w:r w:rsidR="00EE0491" w:rsidRPr="00553E91">
        <w:rPr>
          <w:rFonts w:ascii="Tahoma" w:hAnsi="Tahoma" w:cs="Tahoma"/>
          <w:lang w:val="en-CA"/>
        </w:rPr>
        <w:t>.</w:t>
      </w:r>
      <w:r w:rsidRPr="00553E91">
        <w:rPr>
          <w:rFonts w:ascii="Tahoma" w:hAnsi="Tahoma" w:cs="Tahoma"/>
          <w:lang w:val="en-CA"/>
        </w:rPr>
        <w:t xml:space="preserve">  </w:t>
      </w:r>
    </w:p>
    <w:p w14:paraId="1C26076E" w14:textId="77777777" w:rsidR="00D36BB0" w:rsidRPr="00553E91" w:rsidRDefault="00D36BB0" w:rsidP="004714B8">
      <w:pPr>
        <w:pStyle w:val="BodyText"/>
        <w:spacing w:before="10"/>
        <w:rPr>
          <w:rFonts w:ascii="Tahoma" w:hAnsi="Tahoma" w:cs="Tahoma"/>
          <w:lang w:val="en-CA"/>
        </w:rPr>
      </w:pPr>
    </w:p>
    <w:p w14:paraId="220CF4F8" w14:textId="6CF7C296" w:rsidR="000C1813" w:rsidRPr="00553E91" w:rsidRDefault="00D36BB0" w:rsidP="000C1813">
      <w:pPr>
        <w:pStyle w:val="BodyText"/>
        <w:numPr>
          <w:ilvl w:val="1"/>
          <w:numId w:val="3"/>
        </w:numPr>
        <w:spacing w:before="10"/>
        <w:jc w:val="both"/>
        <w:rPr>
          <w:rFonts w:ascii="Tahoma" w:hAnsi="Tahoma" w:cs="Tahoma"/>
          <w:lang w:val="en-CA"/>
        </w:rPr>
      </w:pPr>
      <w:r w:rsidRPr="00553E91">
        <w:rPr>
          <w:rFonts w:ascii="Tahoma" w:hAnsi="Tahoma" w:cs="Tahoma"/>
          <w:lang w:val="en-CA"/>
        </w:rPr>
        <w:t xml:space="preserve">In the event that the local level Council is unavailable, the </w:t>
      </w:r>
      <w:r w:rsidR="00EE0491" w:rsidRPr="00553E91">
        <w:rPr>
          <w:rFonts w:ascii="Tahoma" w:hAnsi="Tahoma" w:cs="Tahoma"/>
          <w:lang w:val="en-CA"/>
        </w:rPr>
        <w:t>Director of Emergency Management, or the Deputy Director of Emergency Management</w:t>
      </w:r>
      <w:r w:rsidRPr="00553E91">
        <w:rPr>
          <w:rFonts w:ascii="Tahoma" w:hAnsi="Tahoma" w:cs="Tahoma"/>
          <w:lang w:val="en-CA"/>
        </w:rPr>
        <w:t xml:space="preserve">, for the impacted </w:t>
      </w:r>
      <w:r w:rsidR="00EE0491" w:rsidRPr="00553E91">
        <w:rPr>
          <w:rFonts w:ascii="Tahoma" w:hAnsi="Tahoma" w:cs="Tahoma"/>
          <w:lang w:val="en-CA"/>
        </w:rPr>
        <w:t>municipality</w:t>
      </w:r>
      <w:r w:rsidRPr="00553E91">
        <w:rPr>
          <w:rFonts w:ascii="Tahoma" w:hAnsi="Tahoma" w:cs="Tahoma"/>
          <w:lang w:val="en-CA"/>
        </w:rPr>
        <w:t xml:space="preserve"> will </w:t>
      </w:r>
      <w:r w:rsidR="00EE0491" w:rsidRPr="00553E91">
        <w:rPr>
          <w:rFonts w:ascii="Tahoma" w:hAnsi="Tahoma" w:cs="Tahoma"/>
          <w:lang w:val="en-CA"/>
        </w:rPr>
        <w:t>refer the decision to declare a State of Local Emergency to</w:t>
      </w:r>
      <w:r w:rsidRPr="00553E91">
        <w:rPr>
          <w:rFonts w:ascii="Tahoma" w:hAnsi="Tahoma" w:cs="Tahoma"/>
          <w:lang w:val="en-CA"/>
        </w:rPr>
        <w:t xml:space="preserve"> the Ste. Anne Summer Village Regional Emergency Advisory Committee</w:t>
      </w:r>
      <w:r w:rsidR="00EE0491" w:rsidRPr="00553E91">
        <w:rPr>
          <w:rFonts w:ascii="Tahoma" w:hAnsi="Tahoma" w:cs="Tahoma"/>
          <w:lang w:val="en-CA"/>
        </w:rPr>
        <w:t xml:space="preserve">, whereupon receipt of same any two duly convened elected representatives serving on the Advisory Committee </w:t>
      </w:r>
      <w:r w:rsidRPr="00553E91">
        <w:rPr>
          <w:rFonts w:ascii="Tahoma" w:hAnsi="Tahoma" w:cs="Tahoma"/>
          <w:lang w:val="en-CA"/>
        </w:rPr>
        <w:t xml:space="preserve">may, at any time when </w:t>
      </w:r>
      <w:r w:rsidR="00EE0491" w:rsidRPr="00553E91">
        <w:rPr>
          <w:rFonts w:ascii="Tahoma" w:hAnsi="Tahoma" w:cs="Tahoma"/>
          <w:lang w:val="en-CA"/>
        </w:rPr>
        <w:t>they are</w:t>
      </w:r>
      <w:r w:rsidRPr="00553E91">
        <w:rPr>
          <w:rFonts w:ascii="Tahoma" w:hAnsi="Tahoma" w:cs="Tahoma"/>
          <w:lang w:val="en-CA"/>
        </w:rPr>
        <w:t xml:space="preserve"> satisfied that an emergency exists or may exist, by resolution, make a declaration of a SOLE within the geographic boundaries of </w:t>
      </w:r>
      <w:r w:rsidR="00EE0491" w:rsidRPr="00553E91">
        <w:rPr>
          <w:rFonts w:ascii="Tahoma" w:hAnsi="Tahoma" w:cs="Tahoma"/>
          <w:lang w:val="en-CA"/>
        </w:rPr>
        <w:t xml:space="preserve">this partnership. </w:t>
      </w:r>
      <w:r w:rsidR="00B87CED" w:rsidRPr="00553E91">
        <w:rPr>
          <w:rFonts w:ascii="Tahoma" w:hAnsi="Tahoma" w:cs="Tahoma"/>
          <w:lang w:val="en-CA"/>
        </w:rPr>
        <w:br/>
      </w:r>
    </w:p>
    <w:p w14:paraId="7B5D4573" w14:textId="560EC389" w:rsidR="007D5187" w:rsidRPr="00553E91" w:rsidRDefault="00D36BB0" w:rsidP="000C1813">
      <w:pPr>
        <w:pStyle w:val="BodyText"/>
        <w:numPr>
          <w:ilvl w:val="0"/>
          <w:numId w:val="3"/>
        </w:numPr>
        <w:spacing w:before="10"/>
        <w:rPr>
          <w:rFonts w:ascii="Tahoma" w:hAnsi="Tahoma" w:cs="Tahoma"/>
          <w:lang w:val="en-CA"/>
        </w:rPr>
      </w:pPr>
      <w:r w:rsidRPr="00553E91">
        <w:rPr>
          <w:rFonts w:ascii="Tahoma" w:hAnsi="Tahoma" w:cs="Tahoma"/>
          <w:lang w:val="en-CA"/>
        </w:rPr>
        <w:t xml:space="preserve"> </w:t>
      </w:r>
      <w:r w:rsidR="00E0172B" w:rsidRPr="00553E91">
        <w:rPr>
          <w:rFonts w:ascii="Tahoma" w:hAnsi="Tahoma" w:cs="Tahoma"/>
          <w:lang w:val="en-CA"/>
        </w:rPr>
        <w:t>Conducting</w:t>
      </w:r>
      <w:r w:rsidRPr="00553E91">
        <w:rPr>
          <w:rFonts w:ascii="Tahoma" w:hAnsi="Tahoma" w:cs="Tahoma"/>
          <w:lang w:val="en-CA"/>
        </w:rPr>
        <w:t xml:space="preserve"> a State of Local Emergency:</w:t>
      </w:r>
    </w:p>
    <w:p w14:paraId="60F8F62B" w14:textId="77777777" w:rsidR="000C1813" w:rsidRPr="00553E91" w:rsidRDefault="000C1813" w:rsidP="000C1813">
      <w:pPr>
        <w:pStyle w:val="BodyText"/>
        <w:spacing w:before="10"/>
        <w:ind w:left="720"/>
        <w:rPr>
          <w:rFonts w:ascii="Tahoma" w:hAnsi="Tahoma" w:cs="Tahoma"/>
          <w:sz w:val="14"/>
          <w:szCs w:val="14"/>
          <w:lang w:val="en-CA"/>
        </w:rPr>
      </w:pPr>
    </w:p>
    <w:p w14:paraId="12D0AC64" w14:textId="1AE0231F" w:rsidR="00B87CED" w:rsidRPr="00553E91" w:rsidRDefault="00784DE2" w:rsidP="00151CB9">
      <w:pPr>
        <w:pStyle w:val="BodyText"/>
        <w:numPr>
          <w:ilvl w:val="1"/>
          <w:numId w:val="3"/>
        </w:numPr>
        <w:spacing w:before="10"/>
        <w:rPr>
          <w:rFonts w:ascii="Tahoma" w:hAnsi="Tahoma" w:cs="Tahoma"/>
          <w:lang w:val="en-CA"/>
        </w:rPr>
      </w:pPr>
      <w:r w:rsidRPr="00553E91">
        <w:rPr>
          <w:rFonts w:ascii="Tahoma" w:hAnsi="Tahoma" w:cs="Tahoma"/>
          <w:lang w:val="en-CA"/>
        </w:rPr>
        <w:t xml:space="preserve"> </w:t>
      </w:r>
      <w:r w:rsidR="00B87CED" w:rsidRPr="00553E91">
        <w:rPr>
          <w:rFonts w:ascii="Tahoma" w:hAnsi="Tahoma" w:cs="Tahoma"/>
          <w:lang w:val="en-CA"/>
        </w:rPr>
        <w:t xml:space="preserve">When a state of local emergency is declared, the person or persons making the </w:t>
      </w:r>
      <w:r w:rsidR="00CD6510" w:rsidRPr="00553E91">
        <w:rPr>
          <w:rFonts w:ascii="Tahoma" w:hAnsi="Tahoma" w:cs="Tahoma"/>
          <w:lang w:val="en-CA"/>
        </w:rPr>
        <w:t>declaration shall</w:t>
      </w:r>
      <w:r w:rsidR="00B87CED" w:rsidRPr="00553E91">
        <w:rPr>
          <w:rFonts w:ascii="Tahoma" w:hAnsi="Tahoma" w:cs="Tahoma"/>
          <w:lang w:val="en-CA"/>
        </w:rPr>
        <w:t>:</w:t>
      </w:r>
      <w:r w:rsidR="00B87CED" w:rsidRPr="00553E91">
        <w:rPr>
          <w:rFonts w:ascii="Tahoma" w:hAnsi="Tahoma" w:cs="Tahoma"/>
          <w:lang w:val="en-CA"/>
        </w:rPr>
        <w:br/>
      </w:r>
    </w:p>
    <w:p w14:paraId="235C68ED" w14:textId="77777777" w:rsidR="00D36BB0" w:rsidRPr="00553E91" w:rsidRDefault="00D36BB0" w:rsidP="00151CB9">
      <w:pPr>
        <w:pStyle w:val="BodyText"/>
        <w:numPr>
          <w:ilvl w:val="2"/>
          <w:numId w:val="3"/>
        </w:numPr>
        <w:spacing w:before="10"/>
        <w:rPr>
          <w:rFonts w:ascii="Tahoma" w:hAnsi="Tahoma" w:cs="Tahoma"/>
          <w:lang w:val="en-CA"/>
        </w:rPr>
      </w:pPr>
      <w:r w:rsidRPr="00553E91">
        <w:rPr>
          <w:rFonts w:ascii="Tahoma" w:hAnsi="Tahoma" w:cs="Tahoma"/>
          <w:lang w:val="en-CA"/>
        </w:rPr>
        <w:t>ensure that the declaration identifies the nature of the emergency and the area of the Ste. Anne Summer Villages in which it exists;</w:t>
      </w:r>
    </w:p>
    <w:p w14:paraId="3AF23BDF" w14:textId="77777777" w:rsidR="00D36BB0" w:rsidRPr="00553E91" w:rsidRDefault="00D36BB0" w:rsidP="00151CB9">
      <w:pPr>
        <w:pStyle w:val="BodyText"/>
        <w:spacing w:before="10"/>
        <w:rPr>
          <w:rFonts w:ascii="Tahoma" w:hAnsi="Tahoma" w:cs="Tahoma"/>
          <w:sz w:val="12"/>
          <w:szCs w:val="12"/>
          <w:lang w:val="en-CA"/>
        </w:rPr>
      </w:pPr>
    </w:p>
    <w:p w14:paraId="7D3513F5" w14:textId="14568D7B" w:rsidR="00D36BB0" w:rsidRPr="00553E91" w:rsidRDefault="00D36BB0" w:rsidP="000C1813">
      <w:pPr>
        <w:pStyle w:val="BodyText"/>
        <w:numPr>
          <w:ilvl w:val="2"/>
          <w:numId w:val="3"/>
        </w:numPr>
        <w:spacing w:before="10"/>
        <w:jc w:val="both"/>
        <w:rPr>
          <w:rFonts w:ascii="Tahoma" w:hAnsi="Tahoma" w:cs="Tahoma"/>
          <w:lang w:val="en-CA"/>
        </w:rPr>
      </w:pPr>
      <w:r w:rsidRPr="00553E91">
        <w:rPr>
          <w:rFonts w:ascii="Tahoma" w:hAnsi="Tahoma" w:cs="Tahoma"/>
          <w:lang w:val="en-CA"/>
        </w:rPr>
        <w:t xml:space="preserve">the Information Officer will ensure the details of the declaration are published immediately by such means of communication considered most likely to notify the population of the area affected; (Alberta Emergency Alert; Social Media; </w:t>
      </w:r>
      <w:r w:rsidR="00F46181" w:rsidRPr="00553E91">
        <w:rPr>
          <w:rFonts w:ascii="Tahoma" w:hAnsi="Tahoma" w:cs="Tahoma"/>
          <w:lang w:val="en-CA"/>
        </w:rPr>
        <w:t>Municipal Notification Systems (i.e. All-Net</w:t>
      </w:r>
      <w:r w:rsidRPr="00553E91">
        <w:rPr>
          <w:rFonts w:ascii="Tahoma" w:hAnsi="Tahoma" w:cs="Tahoma"/>
          <w:lang w:val="en-CA"/>
        </w:rPr>
        <w:t>);</w:t>
      </w:r>
    </w:p>
    <w:p w14:paraId="784B95A9" w14:textId="77777777" w:rsidR="00D36BB0" w:rsidRPr="00553E91" w:rsidRDefault="00D36BB0" w:rsidP="00151CB9">
      <w:pPr>
        <w:pStyle w:val="BodyText"/>
        <w:spacing w:before="10"/>
        <w:ind w:left="1980"/>
        <w:rPr>
          <w:rFonts w:ascii="Tahoma" w:hAnsi="Tahoma" w:cs="Tahoma"/>
          <w:lang w:val="en-CA"/>
        </w:rPr>
      </w:pPr>
    </w:p>
    <w:p w14:paraId="06B977BF" w14:textId="13E7B8BE" w:rsidR="00D36BB0" w:rsidRPr="00553E91" w:rsidRDefault="00D36BB0" w:rsidP="00151CB9">
      <w:pPr>
        <w:pStyle w:val="BodyText"/>
        <w:numPr>
          <w:ilvl w:val="2"/>
          <w:numId w:val="3"/>
        </w:numPr>
        <w:spacing w:before="10"/>
        <w:rPr>
          <w:rFonts w:ascii="Tahoma" w:hAnsi="Tahoma" w:cs="Tahoma"/>
          <w:lang w:val="en-CA"/>
        </w:rPr>
      </w:pPr>
      <w:r w:rsidRPr="00553E91">
        <w:rPr>
          <w:rFonts w:ascii="Tahoma" w:hAnsi="Tahoma" w:cs="Tahoma"/>
          <w:lang w:val="en-CA"/>
        </w:rPr>
        <w:t xml:space="preserve">the Information Officer forwards a copy of the declaration to the AEMA Field Officers;  </w:t>
      </w:r>
    </w:p>
    <w:p w14:paraId="14339DE6" w14:textId="77777777" w:rsidR="00D36BB0" w:rsidRPr="00553E91" w:rsidRDefault="00D36BB0" w:rsidP="00151CB9">
      <w:pPr>
        <w:pStyle w:val="BodyText"/>
        <w:spacing w:before="10"/>
        <w:ind w:left="1980"/>
        <w:rPr>
          <w:rFonts w:ascii="Tahoma" w:hAnsi="Tahoma" w:cs="Tahoma"/>
          <w:lang w:val="en-CA"/>
        </w:rPr>
      </w:pPr>
    </w:p>
    <w:p w14:paraId="68C041D4" w14:textId="3A8DD223" w:rsidR="00B87CED" w:rsidRPr="00553E91" w:rsidRDefault="00D36BB0" w:rsidP="00151CB9">
      <w:pPr>
        <w:pStyle w:val="BodyText"/>
        <w:numPr>
          <w:ilvl w:val="2"/>
          <w:numId w:val="3"/>
        </w:numPr>
        <w:spacing w:before="10"/>
        <w:rPr>
          <w:rFonts w:ascii="Tahoma" w:hAnsi="Tahoma" w:cs="Tahoma"/>
          <w:lang w:val="en-CA"/>
        </w:rPr>
      </w:pPr>
      <w:r w:rsidRPr="00553E91">
        <w:rPr>
          <w:rFonts w:ascii="Tahoma" w:hAnsi="Tahoma" w:cs="Tahoma"/>
          <w:lang w:val="en-CA"/>
        </w:rPr>
        <w:t>the Mayor and/or Advisory Committee Chairperson forwards a copy to the Minister forthwith.</w:t>
      </w:r>
      <w:r w:rsidR="00B87CED" w:rsidRPr="00553E91">
        <w:rPr>
          <w:rFonts w:ascii="Tahoma" w:hAnsi="Tahoma" w:cs="Tahoma"/>
          <w:lang w:val="en-CA"/>
        </w:rPr>
        <w:br/>
      </w:r>
    </w:p>
    <w:p w14:paraId="32AA4C44" w14:textId="25DF8223" w:rsidR="00B87CED" w:rsidRPr="00553E91" w:rsidRDefault="00B87CED" w:rsidP="00EA5F70">
      <w:pPr>
        <w:pStyle w:val="BodyText"/>
        <w:numPr>
          <w:ilvl w:val="0"/>
          <w:numId w:val="3"/>
        </w:numPr>
        <w:spacing w:before="10"/>
        <w:rPr>
          <w:rFonts w:ascii="Tahoma" w:hAnsi="Tahoma" w:cs="Tahoma"/>
          <w:lang w:val="en-CA"/>
        </w:rPr>
      </w:pPr>
      <w:r w:rsidRPr="00553E91">
        <w:rPr>
          <w:rFonts w:ascii="Tahoma" w:hAnsi="Tahoma" w:cs="Tahoma"/>
          <w:lang w:val="en-CA"/>
        </w:rPr>
        <w:lastRenderedPageBreak/>
        <w:t>Subject to Section 14, when a state of local emergency is declared, the person or persons making the declaration may:</w:t>
      </w:r>
      <w:r w:rsidRPr="00553E91">
        <w:rPr>
          <w:rFonts w:ascii="Tahoma" w:hAnsi="Tahoma" w:cs="Tahoma"/>
          <w:lang w:val="en-CA"/>
        </w:rPr>
        <w:br/>
      </w:r>
    </w:p>
    <w:p w14:paraId="53379683" w14:textId="44C76369" w:rsidR="007D5187" w:rsidRPr="00553E91" w:rsidRDefault="007D5187" w:rsidP="00151CB9">
      <w:pPr>
        <w:pStyle w:val="NormalWeb"/>
        <w:numPr>
          <w:ilvl w:val="1"/>
          <w:numId w:val="3"/>
        </w:numPr>
        <w:spacing w:before="0" w:beforeAutospacing="0" w:after="0" w:afterAutospacing="0"/>
        <w:textAlignment w:val="baseline"/>
        <w:rPr>
          <w:rFonts w:ascii="Tahoma" w:hAnsi="Tahoma" w:cs="Tahoma"/>
          <w:color w:val="000000"/>
          <w:sz w:val="22"/>
          <w:szCs w:val="22"/>
        </w:rPr>
      </w:pPr>
      <w:r w:rsidRPr="00553E91">
        <w:rPr>
          <w:rFonts w:ascii="Tahoma" w:hAnsi="Tahoma" w:cs="Tahoma"/>
          <w:color w:val="000000"/>
          <w:sz w:val="22"/>
          <w:szCs w:val="22"/>
          <w:shd w:val="clear" w:color="auto" w:fill="FFFFFF"/>
        </w:rPr>
        <w:t>cause the Ste. Anne Summer Villages Regional Emergency Management Plan or any related plans or programs to be put into operation;</w:t>
      </w:r>
      <w:r w:rsidRPr="00553E91">
        <w:rPr>
          <w:rFonts w:ascii="Tahoma" w:hAnsi="Tahoma" w:cs="Tahoma"/>
          <w:color w:val="000000"/>
          <w:sz w:val="22"/>
          <w:szCs w:val="22"/>
          <w:shd w:val="clear" w:color="auto" w:fill="FFFF00"/>
        </w:rPr>
        <w:br/>
      </w:r>
    </w:p>
    <w:p w14:paraId="16960D23" w14:textId="303D9A66" w:rsidR="007D5187" w:rsidRPr="00553E91" w:rsidRDefault="007D5187" w:rsidP="00151CB9">
      <w:pPr>
        <w:pStyle w:val="NormalWeb"/>
        <w:numPr>
          <w:ilvl w:val="1"/>
          <w:numId w:val="3"/>
        </w:numPr>
        <w:spacing w:before="0" w:beforeAutospacing="0" w:after="0" w:afterAutospacing="0"/>
        <w:textAlignment w:val="baseline"/>
        <w:rPr>
          <w:rFonts w:ascii="Tahoma" w:hAnsi="Tahoma" w:cs="Tahoma"/>
          <w:color w:val="000000"/>
          <w:sz w:val="22"/>
          <w:szCs w:val="22"/>
        </w:rPr>
      </w:pPr>
      <w:r w:rsidRPr="00553E91">
        <w:rPr>
          <w:rFonts w:ascii="Tahoma" w:hAnsi="Tahoma" w:cs="Tahoma"/>
          <w:color w:val="000000"/>
          <w:sz w:val="22"/>
          <w:szCs w:val="22"/>
        </w:rPr>
        <w:t>acquire or utilize any real or personal property considered necessary to prevent, combat or alleviate the effects of an emergency or disaster;</w:t>
      </w:r>
      <w:r w:rsidRPr="00553E91">
        <w:rPr>
          <w:rFonts w:ascii="Tahoma" w:hAnsi="Tahoma" w:cs="Tahoma"/>
          <w:color w:val="000000"/>
          <w:sz w:val="22"/>
          <w:szCs w:val="22"/>
        </w:rPr>
        <w:br/>
      </w:r>
    </w:p>
    <w:p w14:paraId="1582C09F" w14:textId="4658FA12" w:rsidR="007D5187" w:rsidRPr="00553E91" w:rsidRDefault="007D5187" w:rsidP="00151CB9">
      <w:pPr>
        <w:pStyle w:val="NormalWeb"/>
        <w:numPr>
          <w:ilvl w:val="1"/>
          <w:numId w:val="3"/>
        </w:numPr>
        <w:spacing w:before="0" w:beforeAutospacing="0" w:after="0" w:afterAutospacing="0"/>
        <w:textAlignment w:val="baseline"/>
        <w:rPr>
          <w:rFonts w:ascii="Tahoma" w:hAnsi="Tahoma" w:cs="Tahoma"/>
          <w:color w:val="000000"/>
          <w:sz w:val="22"/>
          <w:szCs w:val="22"/>
        </w:rPr>
      </w:pPr>
      <w:r w:rsidRPr="00553E91">
        <w:rPr>
          <w:rFonts w:ascii="Tahoma" w:hAnsi="Tahoma" w:cs="Tahoma"/>
          <w:color w:val="000000"/>
          <w:sz w:val="22"/>
          <w:szCs w:val="22"/>
        </w:rPr>
        <w:t>control or prohibit travel to or from any area within the Municipality;</w:t>
      </w:r>
      <w:r w:rsidRPr="00553E91">
        <w:rPr>
          <w:rFonts w:ascii="Tahoma" w:hAnsi="Tahoma" w:cs="Tahoma"/>
          <w:color w:val="000000"/>
          <w:sz w:val="22"/>
          <w:szCs w:val="22"/>
        </w:rPr>
        <w:br/>
      </w:r>
    </w:p>
    <w:p w14:paraId="5424637C" w14:textId="5E7E5529" w:rsidR="007D5187" w:rsidRPr="00553E91" w:rsidRDefault="007D5187" w:rsidP="00151CB9">
      <w:pPr>
        <w:pStyle w:val="NormalWeb"/>
        <w:numPr>
          <w:ilvl w:val="1"/>
          <w:numId w:val="3"/>
        </w:numPr>
        <w:spacing w:before="0" w:beforeAutospacing="0" w:after="0" w:afterAutospacing="0"/>
        <w:textAlignment w:val="baseline"/>
        <w:rPr>
          <w:rFonts w:ascii="Tahoma" w:hAnsi="Tahoma" w:cs="Tahoma"/>
          <w:color w:val="000000"/>
          <w:sz w:val="22"/>
          <w:szCs w:val="22"/>
        </w:rPr>
      </w:pPr>
      <w:r w:rsidRPr="00553E91">
        <w:rPr>
          <w:rFonts w:ascii="Tahoma" w:hAnsi="Tahoma" w:cs="Tahoma"/>
          <w:color w:val="000000"/>
          <w:sz w:val="22"/>
          <w:szCs w:val="22"/>
        </w:rPr>
        <w:t>authorize the evacuation of persons and the removal of livestock and personal property from any area of the Municipality that is or may be affected by a disaster and make arrangements for the adequate care and protection of those persons or livestock and of the personal property;</w:t>
      </w:r>
      <w:r w:rsidRPr="00553E91">
        <w:rPr>
          <w:rFonts w:ascii="Tahoma" w:hAnsi="Tahoma" w:cs="Tahoma"/>
          <w:color w:val="000000"/>
          <w:sz w:val="22"/>
          <w:szCs w:val="22"/>
        </w:rPr>
        <w:br/>
      </w:r>
    </w:p>
    <w:p w14:paraId="13097014" w14:textId="2F95F0D2" w:rsidR="007D5187" w:rsidRPr="00553E91" w:rsidRDefault="007D5187" w:rsidP="00151CB9">
      <w:pPr>
        <w:pStyle w:val="NormalWeb"/>
        <w:numPr>
          <w:ilvl w:val="1"/>
          <w:numId w:val="3"/>
        </w:numPr>
        <w:spacing w:before="0" w:beforeAutospacing="0" w:after="0" w:afterAutospacing="0"/>
        <w:textAlignment w:val="baseline"/>
        <w:rPr>
          <w:rFonts w:ascii="Tahoma" w:hAnsi="Tahoma" w:cs="Tahoma"/>
          <w:color w:val="000000"/>
          <w:sz w:val="22"/>
          <w:szCs w:val="22"/>
        </w:rPr>
      </w:pPr>
      <w:r w:rsidRPr="00553E91">
        <w:rPr>
          <w:rFonts w:ascii="Tahoma" w:hAnsi="Tahoma" w:cs="Tahoma"/>
          <w:color w:val="000000"/>
          <w:sz w:val="22"/>
          <w:szCs w:val="22"/>
        </w:rPr>
        <w:t>authorize the entry into any building or on any land, without warrant, by any authorized person in the course of implementing an emergency plan or program;</w:t>
      </w:r>
      <w:r w:rsidRPr="00553E91">
        <w:rPr>
          <w:rFonts w:ascii="Tahoma" w:hAnsi="Tahoma" w:cs="Tahoma"/>
          <w:color w:val="000000"/>
          <w:sz w:val="22"/>
          <w:szCs w:val="22"/>
        </w:rPr>
        <w:br/>
      </w:r>
    </w:p>
    <w:p w14:paraId="6C1D758C" w14:textId="2644637C" w:rsidR="007D5187" w:rsidRPr="00553E91" w:rsidRDefault="007D5187" w:rsidP="00151CB9">
      <w:pPr>
        <w:pStyle w:val="NormalWeb"/>
        <w:numPr>
          <w:ilvl w:val="1"/>
          <w:numId w:val="3"/>
        </w:numPr>
        <w:spacing w:before="0" w:beforeAutospacing="0" w:after="0" w:afterAutospacing="0"/>
        <w:textAlignment w:val="baseline"/>
        <w:rPr>
          <w:rFonts w:ascii="Tahoma" w:hAnsi="Tahoma" w:cs="Tahoma"/>
          <w:color w:val="000000"/>
          <w:sz w:val="22"/>
          <w:szCs w:val="22"/>
        </w:rPr>
      </w:pPr>
      <w:r w:rsidRPr="00553E91">
        <w:rPr>
          <w:rFonts w:ascii="Tahoma" w:hAnsi="Tahoma" w:cs="Tahoma"/>
          <w:color w:val="000000"/>
          <w:sz w:val="22"/>
          <w:szCs w:val="22"/>
        </w:rPr>
        <w:t>authorize the demolition or removal of any trees, structures or crops if the demolition or removal is necessary or appropriate in order to reach the scene of a disaster, or to attempt to forestall its occurrence or to combat its progress;</w:t>
      </w:r>
      <w:r w:rsidRPr="00553E91">
        <w:rPr>
          <w:rFonts w:ascii="Tahoma" w:hAnsi="Tahoma" w:cs="Tahoma"/>
          <w:color w:val="000000"/>
          <w:sz w:val="22"/>
          <w:szCs w:val="22"/>
        </w:rPr>
        <w:br/>
      </w:r>
    </w:p>
    <w:p w14:paraId="4133643C" w14:textId="28A9528E" w:rsidR="007D5187" w:rsidRPr="00553E91" w:rsidRDefault="007D5187" w:rsidP="00151CB9">
      <w:pPr>
        <w:pStyle w:val="NormalWeb"/>
        <w:numPr>
          <w:ilvl w:val="1"/>
          <w:numId w:val="3"/>
        </w:numPr>
        <w:spacing w:before="0" w:beforeAutospacing="0" w:after="0" w:afterAutospacing="0"/>
        <w:textAlignment w:val="baseline"/>
        <w:rPr>
          <w:rFonts w:ascii="Tahoma" w:hAnsi="Tahoma" w:cs="Tahoma"/>
          <w:color w:val="000000"/>
          <w:sz w:val="22"/>
          <w:szCs w:val="22"/>
        </w:rPr>
      </w:pPr>
      <w:r w:rsidRPr="00553E91">
        <w:rPr>
          <w:rFonts w:ascii="Tahoma" w:hAnsi="Tahoma" w:cs="Tahoma"/>
          <w:color w:val="000000"/>
          <w:sz w:val="22"/>
          <w:szCs w:val="22"/>
        </w:rPr>
        <w:t>procure or fix prices for food, clothing, fuel, equipment, medical supplies, or other essential supplies and the use of any property, services, resources or equipment within Ste. Anne Summer Villages for the duration of the SOLE;</w:t>
      </w:r>
      <w:r w:rsidRPr="00553E91">
        <w:rPr>
          <w:rFonts w:ascii="Tahoma" w:hAnsi="Tahoma" w:cs="Tahoma"/>
          <w:color w:val="000000"/>
          <w:sz w:val="22"/>
          <w:szCs w:val="22"/>
        </w:rPr>
        <w:br/>
      </w:r>
    </w:p>
    <w:p w14:paraId="7E77D4DE" w14:textId="562E55E3" w:rsidR="007D5187" w:rsidRPr="00553E91" w:rsidRDefault="007D5187" w:rsidP="00151CB9">
      <w:pPr>
        <w:pStyle w:val="NormalWeb"/>
        <w:numPr>
          <w:ilvl w:val="1"/>
          <w:numId w:val="3"/>
        </w:numPr>
        <w:spacing w:before="0" w:beforeAutospacing="0" w:after="0" w:afterAutospacing="0"/>
        <w:textAlignment w:val="baseline"/>
        <w:rPr>
          <w:rFonts w:ascii="Tahoma" w:hAnsi="Tahoma" w:cs="Tahoma"/>
          <w:color w:val="000000"/>
          <w:sz w:val="22"/>
          <w:szCs w:val="22"/>
        </w:rPr>
      </w:pPr>
      <w:r w:rsidRPr="00553E91">
        <w:rPr>
          <w:rFonts w:ascii="Tahoma" w:hAnsi="Tahoma" w:cs="Tahoma"/>
          <w:color w:val="000000"/>
          <w:sz w:val="22"/>
          <w:szCs w:val="22"/>
        </w:rPr>
        <w:t>authorize the conscription of persons needed to meet an emergency; and</w:t>
      </w:r>
    </w:p>
    <w:p w14:paraId="4AA1CE70" w14:textId="77777777" w:rsidR="007D5187" w:rsidRPr="00553E91" w:rsidRDefault="007D5187" w:rsidP="00151CB9">
      <w:pPr>
        <w:pStyle w:val="NormalWeb"/>
        <w:spacing w:before="0" w:beforeAutospacing="0" w:after="0" w:afterAutospacing="0"/>
        <w:ind w:left="1440"/>
        <w:textAlignment w:val="baseline"/>
        <w:rPr>
          <w:rFonts w:ascii="Tahoma" w:hAnsi="Tahoma" w:cs="Tahoma"/>
          <w:color w:val="000000"/>
          <w:sz w:val="22"/>
          <w:szCs w:val="22"/>
        </w:rPr>
      </w:pPr>
    </w:p>
    <w:p w14:paraId="184C3116" w14:textId="5A1BBBE6" w:rsidR="007D5187" w:rsidRPr="00553E91" w:rsidRDefault="007D5187" w:rsidP="00151CB9">
      <w:pPr>
        <w:pStyle w:val="NormalWeb"/>
        <w:numPr>
          <w:ilvl w:val="1"/>
          <w:numId w:val="3"/>
        </w:numPr>
        <w:spacing w:before="0" w:beforeAutospacing="0" w:after="0" w:afterAutospacing="0"/>
        <w:textAlignment w:val="baseline"/>
        <w:rPr>
          <w:rFonts w:ascii="Tahoma" w:hAnsi="Tahoma" w:cs="Tahoma"/>
          <w:color w:val="000000"/>
          <w:sz w:val="20"/>
          <w:szCs w:val="20"/>
        </w:rPr>
      </w:pPr>
      <w:r w:rsidRPr="00553E91">
        <w:rPr>
          <w:rFonts w:ascii="Tahoma" w:hAnsi="Tahoma" w:cs="Tahoma"/>
          <w:color w:val="000000"/>
          <w:sz w:val="22"/>
          <w:szCs w:val="22"/>
        </w:rPr>
        <w:t>authorize any persons at any time to exercise in the operation of the Ste. Anne Summer Villages Regional Emergency Management Plan and related plans or programs, any power specified in Paragraphs (b) through (j) in relation to any part of the municipality affected by a declaration of a SOLE. </w:t>
      </w:r>
    </w:p>
    <w:p w14:paraId="1DD1E508" w14:textId="77777777" w:rsidR="007D5187" w:rsidRPr="00553E91" w:rsidRDefault="007D5187" w:rsidP="007D5187">
      <w:pPr>
        <w:pStyle w:val="NormalWeb"/>
        <w:spacing w:before="0" w:beforeAutospacing="0" w:after="0" w:afterAutospacing="0"/>
        <w:ind w:left="1440"/>
        <w:textAlignment w:val="baseline"/>
        <w:rPr>
          <w:rFonts w:ascii="Arial" w:hAnsi="Arial" w:cs="Arial"/>
          <w:color w:val="000000"/>
          <w:sz w:val="22"/>
          <w:szCs w:val="22"/>
        </w:rPr>
      </w:pPr>
    </w:p>
    <w:p w14:paraId="18B2E810" w14:textId="77777777" w:rsidR="007D5187" w:rsidRPr="00553E91" w:rsidRDefault="007D5187" w:rsidP="007D5187">
      <w:pPr>
        <w:pStyle w:val="BodyText"/>
        <w:numPr>
          <w:ilvl w:val="0"/>
          <w:numId w:val="3"/>
        </w:numPr>
        <w:spacing w:before="10"/>
        <w:rPr>
          <w:rFonts w:ascii="Tahoma" w:hAnsi="Tahoma" w:cs="Tahoma"/>
          <w:lang w:val="en-CA"/>
        </w:rPr>
      </w:pPr>
      <w:r w:rsidRPr="00553E91">
        <w:rPr>
          <w:rFonts w:ascii="Tahoma" w:hAnsi="Tahoma" w:cs="Tahoma"/>
          <w:lang w:val="en-CA"/>
        </w:rPr>
        <w:t>A declaration of a SOLE is considered terminated and ceases to be of any force or effect when:</w:t>
      </w:r>
    </w:p>
    <w:p w14:paraId="227D6A48" w14:textId="77777777" w:rsidR="007D5187" w:rsidRPr="00553E91" w:rsidRDefault="007D5187" w:rsidP="007D5187">
      <w:pPr>
        <w:pStyle w:val="BodyText"/>
        <w:spacing w:before="10"/>
        <w:ind w:left="720"/>
        <w:rPr>
          <w:rFonts w:ascii="Tahoma" w:hAnsi="Tahoma" w:cs="Tahoma"/>
          <w:lang w:val="en-CA"/>
        </w:rPr>
      </w:pPr>
    </w:p>
    <w:p w14:paraId="40631609" w14:textId="4B040922" w:rsidR="007D5187" w:rsidRPr="00553E91" w:rsidRDefault="007D5187" w:rsidP="007D5187">
      <w:pPr>
        <w:pStyle w:val="BodyText"/>
        <w:numPr>
          <w:ilvl w:val="1"/>
          <w:numId w:val="3"/>
        </w:numPr>
        <w:spacing w:before="10"/>
        <w:rPr>
          <w:rFonts w:ascii="Tahoma" w:hAnsi="Tahoma" w:cs="Tahoma"/>
          <w:lang w:val="en-CA"/>
        </w:rPr>
      </w:pPr>
      <w:r w:rsidRPr="00553E91">
        <w:rPr>
          <w:rFonts w:ascii="Tahoma" w:hAnsi="Tahoma" w:cs="Tahoma"/>
          <w:lang w:val="en-CA"/>
        </w:rPr>
        <w:t>at the local level, a resolution is passed by the Mayor and/or Council</w:t>
      </w:r>
    </w:p>
    <w:p w14:paraId="74DF2B93" w14:textId="77777777" w:rsidR="007D5187" w:rsidRPr="00553E91" w:rsidRDefault="007D5187" w:rsidP="007D5187">
      <w:pPr>
        <w:pStyle w:val="BodyText"/>
        <w:spacing w:before="10"/>
        <w:ind w:left="1440"/>
        <w:rPr>
          <w:rFonts w:ascii="Tahoma" w:hAnsi="Tahoma" w:cs="Tahoma"/>
          <w:lang w:val="en-CA"/>
        </w:rPr>
      </w:pPr>
    </w:p>
    <w:p w14:paraId="2A658A61" w14:textId="03C7C645" w:rsidR="007D5187" w:rsidRPr="00553E91" w:rsidRDefault="007D5187" w:rsidP="007D5187">
      <w:pPr>
        <w:pStyle w:val="BodyText"/>
        <w:numPr>
          <w:ilvl w:val="1"/>
          <w:numId w:val="3"/>
        </w:numPr>
        <w:spacing w:before="10"/>
        <w:rPr>
          <w:rFonts w:ascii="Tahoma" w:hAnsi="Tahoma" w:cs="Tahoma"/>
          <w:lang w:val="en-CA"/>
        </w:rPr>
      </w:pPr>
      <w:r w:rsidRPr="00553E91">
        <w:rPr>
          <w:rFonts w:ascii="Tahoma" w:hAnsi="Tahoma" w:cs="Tahoma"/>
          <w:lang w:val="en-CA"/>
        </w:rPr>
        <w:t xml:space="preserve">at the regional level, a resolution is passed by </w:t>
      </w:r>
      <w:r w:rsidR="004714B8" w:rsidRPr="00553E91">
        <w:rPr>
          <w:rFonts w:ascii="Tahoma" w:hAnsi="Tahoma" w:cs="Tahoma"/>
          <w:lang w:val="en-CA"/>
        </w:rPr>
        <w:t>the Ste.</w:t>
      </w:r>
      <w:r w:rsidRPr="00553E91">
        <w:rPr>
          <w:rFonts w:ascii="Tahoma" w:hAnsi="Tahoma" w:cs="Tahoma"/>
          <w:lang w:val="en-CA"/>
        </w:rPr>
        <w:t xml:space="preserve"> Anne Summer Village Regional Emergency Advisory Committee </w:t>
      </w:r>
    </w:p>
    <w:p w14:paraId="42C2F25E" w14:textId="77777777" w:rsidR="007D5187" w:rsidRPr="00553E91" w:rsidRDefault="007D5187" w:rsidP="007D5187">
      <w:pPr>
        <w:pStyle w:val="BodyText"/>
        <w:spacing w:before="10"/>
        <w:ind w:left="1440"/>
        <w:rPr>
          <w:rFonts w:ascii="Tahoma" w:hAnsi="Tahoma" w:cs="Tahoma"/>
          <w:lang w:val="en-CA"/>
        </w:rPr>
      </w:pPr>
    </w:p>
    <w:p w14:paraId="147A7665" w14:textId="77777777" w:rsidR="007D5187" w:rsidRPr="00553E91" w:rsidRDefault="007D5187" w:rsidP="007D5187">
      <w:pPr>
        <w:pStyle w:val="BodyText"/>
        <w:numPr>
          <w:ilvl w:val="1"/>
          <w:numId w:val="3"/>
        </w:numPr>
        <w:spacing w:before="10"/>
        <w:rPr>
          <w:rFonts w:ascii="Tahoma" w:hAnsi="Tahoma" w:cs="Tahoma"/>
          <w:lang w:val="en-CA"/>
        </w:rPr>
      </w:pPr>
      <w:r w:rsidRPr="00553E91">
        <w:rPr>
          <w:rFonts w:ascii="Tahoma" w:hAnsi="Tahoma" w:cs="Tahoma"/>
          <w:lang w:val="en-CA"/>
        </w:rPr>
        <w:t>a period of seven days has lapsed since it was declared, or 28 days during a pandemic, unless it is renewed by resolution;</w:t>
      </w:r>
    </w:p>
    <w:p w14:paraId="391CBB49" w14:textId="77777777" w:rsidR="007D5187" w:rsidRPr="00553E91" w:rsidRDefault="007D5187" w:rsidP="007D5187">
      <w:pPr>
        <w:pStyle w:val="BodyText"/>
        <w:spacing w:before="10"/>
        <w:ind w:left="720"/>
        <w:rPr>
          <w:rFonts w:ascii="Tahoma" w:hAnsi="Tahoma" w:cs="Tahoma"/>
          <w:lang w:val="en-CA"/>
        </w:rPr>
      </w:pPr>
    </w:p>
    <w:p w14:paraId="1E49BB02" w14:textId="77777777" w:rsidR="007D5187" w:rsidRPr="00553E91" w:rsidRDefault="007D5187" w:rsidP="007D5187">
      <w:pPr>
        <w:pStyle w:val="BodyText"/>
        <w:numPr>
          <w:ilvl w:val="1"/>
          <w:numId w:val="3"/>
        </w:numPr>
        <w:spacing w:before="10"/>
        <w:rPr>
          <w:rFonts w:ascii="Tahoma" w:hAnsi="Tahoma" w:cs="Tahoma"/>
          <w:lang w:val="en-CA"/>
        </w:rPr>
      </w:pPr>
      <w:r w:rsidRPr="00553E91">
        <w:rPr>
          <w:rFonts w:ascii="Tahoma" w:hAnsi="Tahoma" w:cs="Tahoma"/>
          <w:lang w:val="en-CA"/>
        </w:rPr>
        <w:lastRenderedPageBreak/>
        <w:t>the Lieutenant Governor in Council makes an order for a state of emergency under the Act, relating to the same area; or</w:t>
      </w:r>
    </w:p>
    <w:p w14:paraId="0D980D40" w14:textId="77777777" w:rsidR="007D5187" w:rsidRPr="00553E91" w:rsidRDefault="007D5187" w:rsidP="007D5187">
      <w:pPr>
        <w:pStyle w:val="BodyText"/>
        <w:spacing w:before="10"/>
        <w:ind w:left="720"/>
        <w:rPr>
          <w:rFonts w:ascii="Tahoma" w:hAnsi="Tahoma" w:cs="Tahoma"/>
          <w:lang w:val="en-CA"/>
        </w:rPr>
      </w:pPr>
    </w:p>
    <w:p w14:paraId="788E944C" w14:textId="1D411BB5" w:rsidR="00B87CED" w:rsidRPr="00553E91" w:rsidRDefault="007D5187" w:rsidP="007D5187">
      <w:pPr>
        <w:pStyle w:val="BodyText"/>
        <w:numPr>
          <w:ilvl w:val="1"/>
          <w:numId w:val="3"/>
        </w:numPr>
        <w:spacing w:before="10"/>
        <w:rPr>
          <w:rFonts w:ascii="Tahoma" w:hAnsi="Tahoma" w:cs="Tahoma"/>
          <w:lang w:val="en-CA"/>
        </w:rPr>
      </w:pPr>
      <w:r w:rsidRPr="00553E91">
        <w:rPr>
          <w:rFonts w:ascii="Tahoma" w:hAnsi="Tahoma" w:cs="Tahoma"/>
          <w:lang w:val="en-CA"/>
        </w:rPr>
        <w:t>the Minister cancels the SOLE.</w:t>
      </w:r>
      <w:r w:rsidR="00B87CED" w:rsidRPr="00553E91">
        <w:rPr>
          <w:rFonts w:ascii="Tahoma" w:hAnsi="Tahoma" w:cs="Tahoma"/>
          <w:lang w:val="en-CA"/>
        </w:rPr>
        <w:br/>
      </w:r>
    </w:p>
    <w:p w14:paraId="3ACBD092" w14:textId="0F3DF818" w:rsidR="00B87CED" w:rsidRPr="00553E91" w:rsidRDefault="00E0172B" w:rsidP="00E0172B">
      <w:pPr>
        <w:pStyle w:val="BodyText"/>
        <w:numPr>
          <w:ilvl w:val="0"/>
          <w:numId w:val="3"/>
        </w:numPr>
        <w:spacing w:before="10"/>
        <w:rPr>
          <w:rFonts w:ascii="Tahoma" w:hAnsi="Tahoma" w:cs="Tahoma"/>
          <w:lang w:val="en-CA"/>
        </w:rPr>
      </w:pPr>
      <w:r w:rsidRPr="00553E91">
        <w:rPr>
          <w:rFonts w:ascii="Tahoma" w:hAnsi="Tahoma" w:cs="Tahoma"/>
          <w:lang w:val="en-CA"/>
        </w:rPr>
        <w:t>When a declaration of a SOLE has been terminated, the person or persons who made the declaration shall cause the details of the termination to be published immediately by such means of communication considered most likely to notify the population of the area affected.</w:t>
      </w:r>
      <w:r w:rsidR="00B87CED" w:rsidRPr="00553E91">
        <w:rPr>
          <w:rFonts w:ascii="Tahoma" w:hAnsi="Tahoma" w:cs="Tahoma"/>
          <w:lang w:val="en-CA"/>
        </w:rPr>
        <w:br/>
      </w:r>
    </w:p>
    <w:p w14:paraId="380DD523" w14:textId="09216CA5" w:rsidR="00D84592" w:rsidRPr="00553E91" w:rsidRDefault="00B87CED" w:rsidP="00EA5F70">
      <w:pPr>
        <w:pStyle w:val="BodyText"/>
        <w:numPr>
          <w:ilvl w:val="0"/>
          <w:numId w:val="3"/>
        </w:numPr>
        <w:spacing w:before="10"/>
        <w:rPr>
          <w:rFonts w:ascii="Tahoma" w:hAnsi="Tahoma" w:cs="Tahoma"/>
          <w:lang w:val="en-CA"/>
        </w:rPr>
      </w:pPr>
      <w:r w:rsidRPr="00553E91">
        <w:rPr>
          <w:rFonts w:ascii="Tahoma" w:hAnsi="Tahoma" w:cs="Tahoma"/>
          <w:lang w:val="en-CA"/>
        </w:rPr>
        <w:t>No action lies against the Municipality or a person acting under the Municipality’s direction or authorization for anything done or omitted to be done in good faith while carrying out a power under the Emergency Management Act or the regulations during a state of local emergency.</w:t>
      </w:r>
    </w:p>
    <w:p w14:paraId="6251BDF2" w14:textId="77777777" w:rsidR="00784DE2" w:rsidRPr="00553E91" w:rsidRDefault="00784DE2" w:rsidP="00784DE2">
      <w:pPr>
        <w:pStyle w:val="BodyText"/>
        <w:spacing w:before="10"/>
        <w:ind w:left="720"/>
        <w:rPr>
          <w:rFonts w:ascii="Tahoma" w:hAnsi="Tahoma" w:cs="Tahoma"/>
          <w:lang w:val="en-CA"/>
        </w:rPr>
      </w:pPr>
    </w:p>
    <w:p w14:paraId="18B9FB6D" w14:textId="26CFA4B4" w:rsidR="004714B8" w:rsidRPr="00553E91" w:rsidRDefault="00483812" w:rsidP="004714B8">
      <w:pPr>
        <w:pStyle w:val="BodyText"/>
        <w:numPr>
          <w:ilvl w:val="0"/>
          <w:numId w:val="3"/>
        </w:numPr>
        <w:spacing w:before="10"/>
        <w:rPr>
          <w:rFonts w:ascii="Tahoma" w:hAnsi="Tahoma" w:cs="Tahoma"/>
          <w:lang w:val="en-CA"/>
        </w:rPr>
      </w:pPr>
      <w:r w:rsidRPr="00553E91">
        <w:rPr>
          <w:rFonts w:ascii="Tahoma" w:hAnsi="Tahoma" w:cs="Tahoma"/>
          <w:lang w:val="en-CA"/>
        </w:rPr>
        <w:t xml:space="preserve">That the </w:t>
      </w:r>
      <w:r w:rsidR="00BA043B" w:rsidRPr="00553E91">
        <w:rPr>
          <w:rFonts w:ascii="Tahoma" w:hAnsi="Tahoma" w:cs="Tahoma"/>
          <w:lang w:val="en-CA"/>
        </w:rPr>
        <w:t xml:space="preserve">Ste. Anne </w:t>
      </w:r>
      <w:r w:rsidR="002E3826" w:rsidRPr="00553E91">
        <w:rPr>
          <w:rFonts w:ascii="Tahoma" w:hAnsi="Tahoma" w:cs="Tahoma"/>
          <w:lang w:val="en-CA"/>
        </w:rPr>
        <w:t xml:space="preserve">Summer Villages Regional </w:t>
      </w:r>
      <w:r w:rsidR="00F23662" w:rsidRPr="00553E91">
        <w:rPr>
          <w:rFonts w:ascii="Tahoma" w:hAnsi="Tahoma" w:cs="Tahoma"/>
          <w:lang w:val="en-CA"/>
        </w:rPr>
        <w:t>Emergency Management Partnership Agreement (</w:t>
      </w:r>
      <w:r w:rsidR="00796857" w:rsidRPr="00553E91">
        <w:rPr>
          <w:rFonts w:ascii="Tahoma" w:hAnsi="Tahoma" w:cs="Tahoma"/>
          <w:lang w:val="en-CA"/>
        </w:rPr>
        <w:t>20</w:t>
      </w:r>
      <w:r w:rsidR="000A20C0" w:rsidRPr="00553E91">
        <w:rPr>
          <w:rFonts w:ascii="Tahoma" w:hAnsi="Tahoma" w:cs="Tahoma"/>
          <w:lang w:val="en-CA"/>
        </w:rPr>
        <w:t>23</w:t>
      </w:r>
      <w:r w:rsidR="00796857" w:rsidRPr="00553E91">
        <w:rPr>
          <w:rFonts w:ascii="Tahoma" w:hAnsi="Tahoma" w:cs="Tahoma"/>
          <w:lang w:val="en-CA"/>
        </w:rPr>
        <w:t xml:space="preserve"> revised</w:t>
      </w:r>
      <w:r w:rsidR="00F8305C" w:rsidRPr="00553E91">
        <w:rPr>
          <w:rFonts w:ascii="Tahoma" w:hAnsi="Tahoma" w:cs="Tahoma"/>
          <w:lang w:val="en-CA"/>
        </w:rPr>
        <w:t>)</w:t>
      </w:r>
      <w:r w:rsidR="00371AC0" w:rsidRPr="00553E91">
        <w:rPr>
          <w:rFonts w:ascii="Tahoma" w:hAnsi="Tahoma" w:cs="Tahoma"/>
          <w:lang w:val="en-CA"/>
        </w:rPr>
        <w:t xml:space="preserve">, attached as Schedule </w:t>
      </w:r>
      <w:r w:rsidR="000A20C0" w:rsidRPr="00553E91">
        <w:rPr>
          <w:rFonts w:ascii="Tahoma" w:hAnsi="Tahoma" w:cs="Tahoma"/>
          <w:lang w:val="en-CA"/>
        </w:rPr>
        <w:t>E</w:t>
      </w:r>
      <w:r w:rsidR="00371AC0" w:rsidRPr="00553E91">
        <w:rPr>
          <w:rFonts w:ascii="Tahoma" w:hAnsi="Tahoma" w:cs="Tahoma"/>
          <w:lang w:val="en-CA"/>
        </w:rPr>
        <w:t xml:space="preserve"> </w:t>
      </w:r>
      <w:r w:rsidR="003F58C1" w:rsidRPr="00553E91">
        <w:rPr>
          <w:rFonts w:ascii="Tahoma" w:hAnsi="Tahoma" w:cs="Tahoma"/>
          <w:lang w:val="en-CA"/>
        </w:rPr>
        <w:t xml:space="preserve">and forming part of this bylaw, </w:t>
      </w:r>
      <w:r w:rsidR="00460432" w:rsidRPr="00553E91">
        <w:rPr>
          <w:rFonts w:ascii="Tahoma" w:hAnsi="Tahoma" w:cs="Tahoma"/>
          <w:lang w:val="en-CA"/>
        </w:rPr>
        <w:t>is</w:t>
      </w:r>
      <w:r w:rsidR="00723E8E" w:rsidRPr="00553E91">
        <w:rPr>
          <w:rFonts w:ascii="Tahoma" w:hAnsi="Tahoma" w:cs="Tahoma"/>
          <w:lang w:val="en-CA"/>
        </w:rPr>
        <w:t xml:space="preserve"> hereby approved </w:t>
      </w:r>
      <w:r w:rsidR="00AE4F75" w:rsidRPr="00553E91">
        <w:rPr>
          <w:rFonts w:ascii="Tahoma" w:hAnsi="Tahoma" w:cs="Tahoma"/>
          <w:lang w:val="en-CA"/>
        </w:rPr>
        <w:t xml:space="preserve">and </w:t>
      </w:r>
      <w:r w:rsidR="00892E00" w:rsidRPr="00553E91">
        <w:rPr>
          <w:rFonts w:ascii="Tahoma" w:hAnsi="Tahoma" w:cs="Tahoma"/>
          <w:lang w:val="en-CA"/>
        </w:rPr>
        <w:t xml:space="preserve">execution of </w:t>
      </w:r>
      <w:r w:rsidR="00306574" w:rsidRPr="00553E91">
        <w:rPr>
          <w:rFonts w:ascii="Tahoma" w:hAnsi="Tahoma" w:cs="Tahoma"/>
          <w:lang w:val="en-CA"/>
        </w:rPr>
        <w:t xml:space="preserve">the agreement is </w:t>
      </w:r>
      <w:r w:rsidR="00A9762E" w:rsidRPr="00553E91">
        <w:rPr>
          <w:rFonts w:ascii="Tahoma" w:hAnsi="Tahoma" w:cs="Tahoma"/>
          <w:lang w:val="en-CA"/>
        </w:rPr>
        <w:t>authorized.</w:t>
      </w:r>
    </w:p>
    <w:p w14:paraId="2CAC0882" w14:textId="77777777" w:rsidR="00884D72" w:rsidRPr="00553E91" w:rsidRDefault="00884D72" w:rsidP="00884D72">
      <w:pPr>
        <w:pStyle w:val="ListParagraph"/>
        <w:rPr>
          <w:rFonts w:ascii="Tahoma" w:hAnsi="Tahoma" w:cs="Tahoma"/>
          <w:lang w:val="en-CA"/>
        </w:rPr>
      </w:pPr>
    </w:p>
    <w:p w14:paraId="045C20A6" w14:textId="77777777" w:rsidR="00884D72" w:rsidRPr="00553E91" w:rsidRDefault="00884D72" w:rsidP="00884D72">
      <w:pPr>
        <w:pStyle w:val="BodyText"/>
        <w:numPr>
          <w:ilvl w:val="0"/>
          <w:numId w:val="3"/>
        </w:numPr>
        <w:spacing w:before="10"/>
        <w:rPr>
          <w:rFonts w:ascii="Tahoma" w:hAnsi="Tahoma" w:cs="Tahoma"/>
          <w:lang w:val="en-CA"/>
        </w:rPr>
      </w:pPr>
      <w:r w:rsidRPr="00553E91">
        <w:rPr>
          <w:rFonts w:ascii="Tahoma" w:hAnsi="Tahoma" w:cs="Tahoma"/>
          <w:lang w:val="en-CA"/>
        </w:rPr>
        <w:t xml:space="preserve">Fees for Service: </w:t>
      </w:r>
    </w:p>
    <w:p w14:paraId="5D5D40F7" w14:textId="77777777" w:rsidR="00884D72" w:rsidRPr="00553E91" w:rsidRDefault="00884D72" w:rsidP="00884D72">
      <w:pPr>
        <w:pStyle w:val="ListParagraph"/>
        <w:rPr>
          <w:rFonts w:ascii="Tahoma" w:hAnsi="Tahoma" w:cs="Tahoma"/>
          <w:lang w:val="en-CA"/>
        </w:rPr>
      </w:pPr>
    </w:p>
    <w:p w14:paraId="1FAD6CE7" w14:textId="5D938134" w:rsidR="00884D72" w:rsidRPr="00553E91" w:rsidRDefault="00884D72" w:rsidP="00884D72">
      <w:pPr>
        <w:pStyle w:val="BodyText"/>
        <w:numPr>
          <w:ilvl w:val="1"/>
          <w:numId w:val="3"/>
        </w:numPr>
        <w:spacing w:before="10"/>
        <w:jc w:val="both"/>
        <w:rPr>
          <w:rFonts w:ascii="Tahoma" w:hAnsi="Tahoma" w:cs="Tahoma"/>
          <w:lang w:val="en-CA"/>
        </w:rPr>
      </w:pPr>
      <w:r w:rsidRPr="00553E91">
        <w:rPr>
          <w:rFonts w:ascii="Tahoma" w:hAnsi="Tahoma" w:cs="Tahoma"/>
          <w:lang w:val="en-CA"/>
        </w:rPr>
        <w:t xml:space="preserve">Where the Partnership is duly activated in response to an emergency and full or partial mobilization of the resources of the Partnership are mustered, the requesting/receiving municipality shall be responsible to cover the costs of that mobilization and any works undertaken on their behalf in relation to the response, inclusive of post-response reporting and deactivation of the response team. </w:t>
      </w:r>
    </w:p>
    <w:p w14:paraId="28C1F224" w14:textId="77777777" w:rsidR="00E6468B" w:rsidRPr="00553E91" w:rsidRDefault="00E6468B" w:rsidP="00E6468B">
      <w:pPr>
        <w:pStyle w:val="BodyText"/>
        <w:spacing w:before="10"/>
        <w:ind w:left="1440"/>
        <w:jc w:val="both"/>
        <w:rPr>
          <w:rFonts w:ascii="Tahoma" w:hAnsi="Tahoma" w:cs="Tahoma"/>
          <w:lang w:val="en-CA"/>
        </w:rPr>
      </w:pPr>
    </w:p>
    <w:p w14:paraId="02DA4257" w14:textId="18CCB226" w:rsidR="00884D72" w:rsidRPr="00553E91" w:rsidRDefault="00884D72" w:rsidP="00884D72">
      <w:pPr>
        <w:pStyle w:val="BodyText"/>
        <w:numPr>
          <w:ilvl w:val="1"/>
          <w:numId w:val="3"/>
        </w:numPr>
        <w:spacing w:before="10"/>
        <w:jc w:val="both"/>
        <w:rPr>
          <w:rFonts w:ascii="Tahoma" w:hAnsi="Tahoma" w:cs="Tahoma"/>
          <w:lang w:val="en-CA"/>
        </w:rPr>
      </w:pPr>
      <w:r w:rsidRPr="00553E91">
        <w:rPr>
          <w:rFonts w:ascii="Tahoma" w:hAnsi="Tahoma" w:cs="Tahoma"/>
          <w:lang w:val="en-CA"/>
        </w:rPr>
        <w:t xml:space="preserve">Costs </w:t>
      </w:r>
      <w:r w:rsidR="00E33926" w:rsidRPr="00553E91">
        <w:rPr>
          <w:rFonts w:ascii="Tahoma" w:hAnsi="Tahoma" w:cs="Tahoma"/>
          <w:lang w:val="en-CA"/>
        </w:rPr>
        <w:t xml:space="preserve">and Fees </w:t>
      </w:r>
      <w:r w:rsidRPr="00553E91">
        <w:rPr>
          <w:rFonts w:ascii="Tahoma" w:hAnsi="Tahoma" w:cs="Tahoma"/>
          <w:lang w:val="en-CA"/>
        </w:rPr>
        <w:t>for services shall be outlined in Schedule “D” of this Bylaw.</w:t>
      </w:r>
      <w:r w:rsidR="00E33926" w:rsidRPr="00553E91">
        <w:rPr>
          <w:rFonts w:ascii="Tahoma" w:hAnsi="Tahoma" w:cs="Tahoma"/>
          <w:lang w:val="en-CA"/>
        </w:rPr>
        <w:t xml:space="preserve"> These Costs and Fees when rendered shall be due to </w:t>
      </w:r>
      <w:r w:rsidR="003A6932" w:rsidRPr="00553E91">
        <w:rPr>
          <w:rFonts w:ascii="Tahoma" w:hAnsi="Tahoma" w:cs="Tahoma"/>
          <w:lang w:val="en-CA"/>
        </w:rPr>
        <w:t xml:space="preserve">the </w:t>
      </w:r>
      <w:r w:rsidR="00E33926" w:rsidRPr="00553E91">
        <w:rPr>
          <w:rFonts w:ascii="Tahoma" w:hAnsi="Tahoma" w:cs="Tahoma"/>
          <w:lang w:val="en-CA"/>
        </w:rPr>
        <w:t xml:space="preserve">Partnership, and may form part of the Disaster Relief Funding request, and/or be recovered from other stakeholders as the case may be. </w:t>
      </w:r>
    </w:p>
    <w:p w14:paraId="2C82674F" w14:textId="77777777" w:rsidR="00E6468B" w:rsidRPr="00553E91" w:rsidRDefault="00E6468B" w:rsidP="00E6468B">
      <w:pPr>
        <w:pStyle w:val="ListParagraph"/>
        <w:rPr>
          <w:rFonts w:ascii="Tahoma" w:hAnsi="Tahoma" w:cs="Tahoma"/>
          <w:lang w:val="en-CA"/>
        </w:rPr>
      </w:pPr>
    </w:p>
    <w:p w14:paraId="7D844213" w14:textId="77777777" w:rsidR="00E6468B" w:rsidRPr="00553E91" w:rsidRDefault="00E6468B" w:rsidP="00E6468B">
      <w:pPr>
        <w:pStyle w:val="BodyText"/>
        <w:numPr>
          <w:ilvl w:val="1"/>
          <w:numId w:val="3"/>
        </w:numPr>
        <w:spacing w:before="10"/>
        <w:jc w:val="both"/>
        <w:rPr>
          <w:rFonts w:ascii="Tahoma" w:hAnsi="Tahoma" w:cs="Tahoma"/>
          <w:lang w:val="en-CA"/>
        </w:rPr>
      </w:pPr>
      <w:r w:rsidRPr="00553E91">
        <w:rPr>
          <w:rFonts w:ascii="Tahoma" w:hAnsi="Tahoma" w:cs="Tahoma"/>
          <w:lang w:val="en-CA"/>
        </w:rPr>
        <w:t>Where a response is multijurisdictional, the costs of any joint or shared response shall be apportioned such that:</w:t>
      </w:r>
    </w:p>
    <w:p w14:paraId="25D53219" w14:textId="77777777" w:rsidR="00E33926" w:rsidRPr="00553E91" w:rsidRDefault="00E33926" w:rsidP="00E33926">
      <w:pPr>
        <w:pStyle w:val="BodyText"/>
        <w:spacing w:before="10"/>
        <w:jc w:val="both"/>
        <w:rPr>
          <w:rFonts w:ascii="Tahoma" w:hAnsi="Tahoma" w:cs="Tahoma"/>
          <w:lang w:val="en-CA"/>
        </w:rPr>
      </w:pPr>
    </w:p>
    <w:p w14:paraId="0E0E9890" w14:textId="6711B383" w:rsidR="00E33926" w:rsidRPr="00553E91" w:rsidRDefault="00E33926" w:rsidP="00E33926">
      <w:pPr>
        <w:pStyle w:val="BodyText"/>
        <w:numPr>
          <w:ilvl w:val="2"/>
          <w:numId w:val="3"/>
        </w:numPr>
        <w:spacing w:before="10"/>
        <w:jc w:val="both"/>
        <w:rPr>
          <w:rFonts w:ascii="Tahoma" w:hAnsi="Tahoma" w:cs="Tahoma"/>
          <w:lang w:val="en-CA"/>
        </w:rPr>
      </w:pPr>
      <w:r w:rsidRPr="00553E91">
        <w:rPr>
          <w:rFonts w:ascii="Tahoma" w:hAnsi="Tahoma" w:cs="Tahoma"/>
          <w:lang w:val="en-CA"/>
        </w:rPr>
        <w:t xml:space="preserve">Any costs for activation of the </w:t>
      </w:r>
      <w:r w:rsidR="003A6932" w:rsidRPr="00553E91">
        <w:rPr>
          <w:rFonts w:ascii="Tahoma" w:hAnsi="Tahoma" w:cs="Tahoma"/>
          <w:lang w:val="en-CA"/>
        </w:rPr>
        <w:t>Incident Command Post</w:t>
      </w:r>
      <w:r w:rsidRPr="00553E91">
        <w:rPr>
          <w:rFonts w:ascii="Tahoma" w:hAnsi="Tahoma" w:cs="Tahoma"/>
          <w:lang w:val="en-CA"/>
        </w:rPr>
        <w:t xml:space="preserve"> shall be shared equally by all subject jurisdictions. </w:t>
      </w:r>
      <w:r w:rsidR="00E6468B" w:rsidRPr="00553E91">
        <w:rPr>
          <w:rFonts w:ascii="Tahoma" w:hAnsi="Tahoma" w:cs="Tahoma"/>
          <w:lang w:val="en-CA"/>
        </w:rPr>
        <w:t xml:space="preserve"> </w:t>
      </w:r>
    </w:p>
    <w:p w14:paraId="42D3B134" w14:textId="77777777" w:rsidR="00E33926" w:rsidRPr="00553E91" w:rsidRDefault="00E33926" w:rsidP="00E33926">
      <w:pPr>
        <w:pStyle w:val="BodyText"/>
        <w:spacing w:before="10"/>
        <w:ind w:left="2160"/>
        <w:jc w:val="both"/>
        <w:rPr>
          <w:rFonts w:ascii="Tahoma" w:hAnsi="Tahoma" w:cs="Tahoma"/>
          <w:lang w:val="en-CA"/>
        </w:rPr>
      </w:pPr>
    </w:p>
    <w:p w14:paraId="4CED411E" w14:textId="0FA1F921" w:rsidR="00E33926" w:rsidRPr="00553E91" w:rsidRDefault="00E33926" w:rsidP="00E33926">
      <w:pPr>
        <w:pStyle w:val="BodyText"/>
        <w:numPr>
          <w:ilvl w:val="2"/>
          <w:numId w:val="3"/>
        </w:numPr>
        <w:spacing w:before="10"/>
        <w:jc w:val="both"/>
        <w:rPr>
          <w:rFonts w:ascii="Tahoma" w:hAnsi="Tahoma" w:cs="Tahoma"/>
          <w:lang w:val="en-CA"/>
        </w:rPr>
      </w:pPr>
      <w:r w:rsidRPr="00553E91">
        <w:rPr>
          <w:rFonts w:ascii="Tahoma" w:hAnsi="Tahoma" w:cs="Tahoma"/>
          <w:lang w:val="en-CA"/>
        </w:rPr>
        <w:t>Any costs known to be incurred or assigned to a specific jurisdiction shall be borne by that jurisdiction;</w:t>
      </w:r>
    </w:p>
    <w:p w14:paraId="310718E7" w14:textId="77777777" w:rsidR="00E33926" w:rsidRPr="00553E91" w:rsidRDefault="00E33926" w:rsidP="00E33926">
      <w:pPr>
        <w:pStyle w:val="ListParagraph"/>
        <w:rPr>
          <w:rFonts w:ascii="Tahoma" w:hAnsi="Tahoma" w:cs="Tahoma"/>
          <w:lang w:val="en-CA"/>
        </w:rPr>
      </w:pPr>
    </w:p>
    <w:p w14:paraId="4A94FD44" w14:textId="52CA03BA" w:rsidR="00E33926" w:rsidRPr="00553E91" w:rsidRDefault="007D0698" w:rsidP="007D0698">
      <w:pPr>
        <w:pStyle w:val="BodyText"/>
        <w:numPr>
          <w:ilvl w:val="2"/>
          <w:numId w:val="3"/>
        </w:numPr>
        <w:spacing w:before="10"/>
        <w:jc w:val="both"/>
        <w:rPr>
          <w:rFonts w:ascii="Tahoma" w:hAnsi="Tahoma" w:cs="Tahoma"/>
          <w:lang w:val="en-CA"/>
        </w:rPr>
      </w:pPr>
      <w:r w:rsidRPr="00553E91">
        <w:rPr>
          <w:rFonts w:ascii="Tahoma" w:hAnsi="Tahoma" w:cs="Tahoma"/>
          <w:lang w:val="en-CA"/>
        </w:rPr>
        <w:t>Any costs arising during the response not sufficiently covered by (i) or (ii), above, shall be negotiated concurrent to the response, as expeditiously as possible by the member councils involved, or in the prolonged absence of council(s), their respective Directors of Emergency Management.</w:t>
      </w:r>
      <w:r w:rsidR="00E33926" w:rsidRPr="00553E91">
        <w:rPr>
          <w:rFonts w:ascii="Tahoma" w:hAnsi="Tahoma" w:cs="Tahoma"/>
          <w:lang w:val="en-CA"/>
        </w:rPr>
        <w:t xml:space="preserve"> </w:t>
      </w:r>
    </w:p>
    <w:p w14:paraId="41992E55" w14:textId="77777777" w:rsidR="00D84592" w:rsidRPr="00553E91" w:rsidRDefault="00D84592" w:rsidP="00D84592">
      <w:pPr>
        <w:pStyle w:val="BodyText"/>
        <w:spacing w:before="10"/>
        <w:ind w:left="360"/>
        <w:rPr>
          <w:rFonts w:ascii="Tahoma" w:hAnsi="Tahoma" w:cs="Tahoma"/>
          <w:lang w:val="en-CA"/>
        </w:rPr>
      </w:pPr>
    </w:p>
    <w:p w14:paraId="380D3407" w14:textId="3D4352FE" w:rsidR="00B87CED" w:rsidRPr="00553E91" w:rsidRDefault="00D84592" w:rsidP="00EA5F70">
      <w:pPr>
        <w:pStyle w:val="BodyText"/>
        <w:numPr>
          <w:ilvl w:val="0"/>
          <w:numId w:val="3"/>
        </w:numPr>
        <w:spacing w:before="10"/>
        <w:rPr>
          <w:rFonts w:ascii="Tahoma" w:hAnsi="Tahoma" w:cs="Tahoma"/>
          <w:lang w:val="en-CA"/>
        </w:rPr>
      </w:pPr>
      <w:r w:rsidRPr="00553E91">
        <w:rPr>
          <w:rFonts w:ascii="Tahoma" w:hAnsi="Tahoma" w:cs="Tahoma"/>
          <w:lang w:val="en-CA"/>
        </w:rPr>
        <w:t xml:space="preserve"> That </w:t>
      </w:r>
      <w:r w:rsidR="00A541F7" w:rsidRPr="00553E91">
        <w:rPr>
          <w:rFonts w:ascii="Tahoma" w:hAnsi="Tahoma" w:cs="Tahoma"/>
          <w:lang w:val="en-CA"/>
        </w:rPr>
        <w:t xml:space="preserve">this bylaw rescinds </w:t>
      </w:r>
      <w:r w:rsidR="00E37C45" w:rsidRPr="00553E91">
        <w:rPr>
          <w:rFonts w:ascii="Tahoma" w:hAnsi="Tahoma" w:cs="Tahoma"/>
          <w:lang w:val="en-CA"/>
        </w:rPr>
        <w:t xml:space="preserve">Bylaw </w:t>
      </w:r>
      <w:r w:rsidR="00243337">
        <w:rPr>
          <w:rFonts w:ascii="Tahoma" w:hAnsi="Tahoma" w:cs="Tahoma"/>
          <w:lang w:val="en-CA"/>
        </w:rPr>
        <w:t>142-20</w:t>
      </w:r>
      <w:r w:rsidR="00B87CED" w:rsidRPr="00553E91">
        <w:rPr>
          <w:rFonts w:ascii="Tahoma" w:hAnsi="Tahoma" w:cs="Tahoma"/>
          <w:lang w:val="en-CA"/>
        </w:rPr>
        <w:br/>
      </w:r>
    </w:p>
    <w:p w14:paraId="4B597CC6" w14:textId="6C8C0453" w:rsidR="00FE336C" w:rsidRPr="00553E91" w:rsidRDefault="00FE336C" w:rsidP="00EA5F70">
      <w:pPr>
        <w:pStyle w:val="BodyText"/>
        <w:numPr>
          <w:ilvl w:val="0"/>
          <w:numId w:val="3"/>
        </w:numPr>
        <w:spacing w:before="10"/>
        <w:rPr>
          <w:rFonts w:ascii="Tahoma" w:hAnsi="Tahoma" w:cs="Tahoma"/>
          <w:lang w:val="en-CA"/>
        </w:rPr>
      </w:pPr>
      <w:r w:rsidRPr="00553E91">
        <w:rPr>
          <w:rFonts w:ascii="Tahoma" w:hAnsi="Tahoma" w:cs="Tahoma"/>
        </w:rPr>
        <w:t>T</w:t>
      </w:r>
      <w:r w:rsidR="00E37C45" w:rsidRPr="00553E91">
        <w:rPr>
          <w:rFonts w:ascii="Tahoma" w:hAnsi="Tahoma" w:cs="Tahoma"/>
        </w:rPr>
        <w:t>hat</w:t>
      </w:r>
      <w:r w:rsidRPr="00553E91">
        <w:rPr>
          <w:rFonts w:ascii="Tahoma" w:hAnsi="Tahoma" w:cs="Tahoma"/>
        </w:rPr>
        <w:t xml:space="preserve"> this </w:t>
      </w:r>
      <w:r w:rsidR="00E37C45" w:rsidRPr="00553E91">
        <w:rPr>
          <w:rFonts w:ascii="Tahoma" w:hAnsi="Tahoma" w:cs="Tahoma"/>
        </w:rPr>
        <w:t>bylaw</w:t>
      </w:r>
      <w:r w:rsidRPr="00553E91">
        <w:rPr>
          <w:rFonts w:ascii="Tahoma" w:hAnsi="Tahoma" w:cs="Tahoma"/>
        </w:rPr>
        <w:t xml:space="preserve"> shall come into force and </w:t>
      </w:r>
      <w:r w:rsidR="007F75AC" w:rsidRPr="00553E91">
        <w:rPr>
          <w:rFonts w:ascii="Tahoma" w:hAnsi="Tahoma" w:cs="Tahoma"/>
        </w:rPr>
        <w:t>have effect</w:t>
      </w:r>
      <w:r w:rsidRPr="00553E91">
        <w:rPr>
          <w:rFonts w:ascii="Tahoma" w:hAnsi="Tahoma" w:cs="Tahoma"/>
        </w:rPr>
        <w:t xml:space="preserve"> on the date of the third and final reading</w:t>
      </w:r>
      <w:r w:rsidR="00D84592" w:rsidRPr="00553E91">
        <w:rPr>
          <w:rFonts w:ascii="Tahoma" w:hAnsi="Tahoma" w:cs="Tahoma"/>
        </w:rPr>
        <w:t xml:space="preserve"> and signing thereof</w:t>
      </w:r>
      <w:r w:rsidRPr="00553E91">
        <w:rPr>
          <w:rFonts w:ascii="Tahoma" w:hAnsi="Tahoma" w:cs="Tahoma"/>
        </w:rPr>
        <w:t>.</w:t>
      </w:r>
    </w:p>
    <w:p w14:paraId="0A4B0029" w14:textId="77777777" w:rsidR="000B5C00" w:rsidRPr="00553E91" w:rsidRDefault="000B5C00" w:rsidP="00E0172B">
      <w:pPr>
        <w:tabs>
          <w:tab w:val="left" w:pos="840"/>
        </w:tabs>
        <w:rPr>
          <w:rFonts w:ascii="Tahoma" w:hAnsi="Tahoma" w:cs="Tahoma"/>
        </w:rPr>
      </w:pPr>
    </w:p>
    <w:p w14:paraId="39EFCA25" w14:textId="07E953DD" w:rsidR="00E33926" w:rsidRPr="00553E91" w:rsidRDefault="00E33926" w:rsidP="00E33926">
      <w:pPr>
        <w:tabs>
          <w:tab w:val="left" w:pos="840"/>
        </w:tabs>
        <w:rPr>
          <w:rFonts w:ascii="Tahoma" w:hAnsi="Tahoma" w:cs="Tahoma"/>
        </w:rPr>
      </w:pPr>
      <w:r w:rsidRPr="00553E91">
        <w:rPr>
          <w:rFonts w:ascii="Tahoma" w:hAnsi="Tahoma" w:cs="Tahoma"/>
        </w:rPr>
        <w:t xml:space="preserve">Read a first time on this </w:t>
      </w:r>
      <w:r w:rsidR="00D2161F">
        <w:rPr>
          <w:rFonts w:ascii="Tahoma" w:hAnsi="Tahoma" w:cs="Tahoma"/>
        </w:rPr>
        <w:t>18</w:t>
      </w:r>
      <w:r w:rsidR="00D2161F">
        <w:rPr>
          <w:rFonts w:ascii="Tahoma" w:hAnsi="Tahoma" w:cs="Tahoma"/>
          <w:vertAlign w:val="superscript"/>
        </w:rPr>
        <w:t xml:space="preserve">th </w:t>
      </w:r>
      <w:r w:rsidRPr="00553E91">
        <w:rPr>
          <w:rFonts w:ascii="Tahoma" w:hAnsi="Tahoma" w:cs="Tahoma"/>
        </w:rPr>
        <w:t xml:space="preserve">day of </w:t>
      </w:r>
      <w:r w:rsidR="00D2161F">
        <w:rPr>
          <w:rFonts w:ascii="Tahoma" w:hAnsi="Tahoma" w:cs="Tahoma"/>
        </w:rPr>
        <w:t>January</w:t>
      </w:r>
      <w:r w:rsidRPr="00553E91">
        <w:rPr>
          <w:rFonts w:ascii="Tahoma" w:hAnsi="Tahoma" w:cs="Tahoma"/>
        </w:rPr>
        <w:t xml:space="preserve">, </w:t>
      </w:r>
      <w:r w:rsidR="00D2161F">
        <w:rPr>
          <w:rFonts w:ascii="Tahoma" w:hAnsi="Tahoma" w:cs="Tahoma"/>
        </w:rPr>
        <w:t>2024.</w:t>
      </w:r>
    </w:p>
    <w:p w14:paraId="35E6D11B" w14:textId="77777777" w:rsidR="00E33926" w:rsidRPr="00553E91" w:rsidRDefault="00E33926" w:rsidP="00E33926">
      <w:pPr>
        <w:tabs>
          <w:tab w:val="left" w:pos="840"/>
        </w:tabs>
        <w:rPr>
          <w:rFonts w:ascii="Tahoma" w:hAnsi="Tahoma" w:cs="Tahoma"/>
        </w:rPr>
      </w:pPr>
    </w:p>
    <w:p w14:paraId="3F2ACB2D" w14:textId="4E74D6E9" w:rsidR="00E33926" w:rsidRPr="00553E91" w:rsidRDefault="00E33926" w:rsidP="00E33926">
      <w:pPr>
        <w:tabs>
          <w:tab w:val="left" w:pos="840"/>
        </w:tabs>
        <w:rPr>
          <w:rFonts w:ascii="Tahoma" w:hAnsi="Tahoma" w:cs="Tahoma"/>
        </w:rPr>
      </w:pPr>
      <w:r w:rsidRPr="00553E91">
        <w:rPr>
          <w:rFonts w:ascii="Tahoma" w:hAnsi="Tahoma" w:cs="Tahoma"/>
        </w:rPr>
        <w:t xml:space="preserve">Read a second time on this </w:t>
      </w:r>
      <w:r w:rsidR="00D2161F">
        <w:rPr>
          <w:rFonts w:ascii="Tahoma" w:hAnsi="Tahoma" w:cs="Tahoma"/>
        </w:rPr>
        <w:t>18</w:t>
      </w:r>
      <w:r w:rsidR="00D2161F" w:rsidRPr="00D2161F">
        <w:rPr>
          <w:rFonts w:ascii="Tahoma" w:hAnsi="Tahoma" w:cs="Tahoma"/>
          <w:vertAlign w:val="superscript"/>
        </w:rPr>
        <w:t>th</w:t>
      </w:r>
      <w:r w:rsidR="00D2161F">
        <w:rPr>
          <w:rFonts w:ascii="Tahoma" w:hAnsi="Tahoma" w:cs="Tahoma"/>
        </w:rPr>
        <w:t xml:space="preserve"> </w:t>
      </w:r>
      <w:r w:rsidRPr="00553E91">
        <w:rPr>
          <w:rFonts w:ascii="Tahoma" w:hAnsi="Tahoma" w:cs="Tahoma"/>
        </w:rPr>
        <w:t xml:space="preserve">day of </w:t>
      </w:r>
      <w:r w:rsidR="00D2161F">
        <w:rPr>
          <w:rFonts w:ascii="Tahoma" w:hAnsi="Tahoma" w:cs="Tahoma"/>
        </w:rPr>
        <w:t>January</w:t>
      </w:r>
      <w:r w:rsidRPr="00553E91">
        <w:rPr>
          <w:rFonts w:ascii="Tahoma" w:hAnsi="Tahoma" w:cs="Tahoma"/>
        </w:rPr>
        <w:t xml:space="preserve">, </w:t>
      </w:r>
      <w:r w:rsidR="00D2161F">
        <w:rPr>
          <w:rFonts w:ascii="Tahoma" w:hAnsi="Tahoma" w:cs="Tahoma"/>
        </w:rPr>
        <w:t>2024</w:t>
      </w:r>
      <w:r w:rsidRPr="00553E91">
        <w:rPr>
          <w:rFonts w:ascii="Tahoma" w:hAnsi="Tahoma" w:cs="Tahoma"/>
        </w:rPr>
        <w:t>.</w:t>
      </w:r>
    </w:p>
    <w:p w14:paraId="1A1ECF61" w14:textId="77777777" w:rsidR="00E33926" w:rsidRPr="00553E91" w:rsidRDefault="00E33926" w:rsidP="00E33926">
      <w:pPr>
        <w:tabs>
          <w:tab w:val="left" w:pos="840"/>
        </w:tabs>
        <w:rPr>
          <w:rFonts w:ascii="Tahoma" w:hAnsi="Tahoma" w:cs="Tahoma"/>
        </w:rPr>
      </w:pPr>
    </w:p>
    <w:p w14:paraId="67C1601A" w14:textId="24F32CE3" w:rsidR="00E33926" w:rsidRPr="00553E91" w:rsidRDefault="00E33926" w:rsidP="00E33926">
      <w:pPr>
        <w:tabs>
          <w:tab w:val="left" w:pos="840"/>
        </w:tabs>
        <w:rPr>
          <w:rFonts w:ascii="Tahoma" w:hAnsi="Tahoma" w:cs="Tahoma"/>
        </w:rPr>
      </w:pPr>
      <w:r w:rsidRPr="00553E91">
        <w:rPr>
          <w:rFonts w:ascii="Tahoma" w:hAnsi="Tahoma" w:cs="Tahoma"/>
        </w:rPr>
        <w:t xml:space="preserve">Unanimous Consent to proceed to third reading on this </w:t>
      </w:r>
      <w:r w:rsidR="00D2161F">
        <w:rPr>
          <w:rFonts w:ascii="Tahoma" w:hAnsi="Tahoma" w:cs="Tahoma"/>
        </w:rPr>
        <w:t>18</w:t>
      </w:r>
      <w:r w:rsidR="00D2161F" w:rsidRPr="00D2161F">
        <w:rPr>
          <w:rFonts w:ascii="Tahoma" w:hAnsi="Tahoma" w:cs="Tahoma"/>
          <w:vertAlign w:val="superscript"/>
        </w:rPr>
        <w:t>th</w:t>
      </w:r>
      <w:r w:rsidR="00D2161F">
        <w:rPr>
          <w:rFonts w:ascii="Tahoma" w:hAnsi="Tahoma" w:cs="Tahoma"/>
        </w:rPr>
        <w:t xml:space="preserve"> </w:t>
      </w:r>
      <w:r w:rsidRPr="00553E91">
        <w:rPr>
          <w:rFonts w:ascii="Tahoma" w:hAnsi="Tahoma" w:cs="Tahoma"/>
        </w:rPr>
        <w:t xml:space="preserve">day of </w:t>
      </w:r>
      <w:r w:rsidR="00D2161F">
        <w:rPr>
          <w:rFonts w:ascii="Tahoma" w:hAnsi="Tahoma" w:cs="Tahoma"/>
        </w:rPr>
        <w:t>January</w:t>
      </w:r>
      <w:r w:rsidRPr="00553E91">
        <w:rPr>
          <w:rFonts w:ascii="Tahoma" w:hAnsi="Tahoma" w:cs="Tahoma"/>
        </w:rPr>
        <w:t>,</w:t>
      </w:r>
      <w:r w:rsidR="008633F7" w:rsidRPr="00553E91">
        <w:rPr>
          <w:rFonts w:ascii="Tahoma" w:hAnsi="Tahoma" w:cs="Tahoma"/>
        </w:rPr>
        <w:t xml:space="preserve"> </w:t>
      </w:r>
      <w:r w:rsidR="00D2161F">
        <w:rPr>
          <w:rFonts w:ascii="Tahoma" w:hAnsi="Tahoma" w:cs="Tahoma"/>
        </w:rPr>
        <w:t>2024</w:t>
      </w:r>
      <w:r w:rsidRPr="00553E91">
        <w:rPr>
          <w:rFonts w:ascii="Tahoma" w:hAnsi="Tahoma" w:cs="Tahoma"/>
        </w:rPr>
        <w:t>.</w:t>
      </w:r>
    </w:p>
    <w:p w14:paraId="07E9ACB9" w14:textId="77777777" w:rsidR="00E33926" w:rsidRPr="00553E91" w:rsidRDefault="00E33926" w:rsidP="00E33926">
      <w:pPr>
        <w:tabs>
          <w:tab w:val="left" w:pos="840"/>
        </w:tabs>
        <w:rPr>
          <w:rFonts w:ascii="Tahoma" w:hAnsi="Tahoma" w:cs="Tahoma"/>
        </w:rPr>
      </w:pPr>
    </w:p>
    <w:p w14:paraId="0090AEB9" w14:textId="37E1BFD0" w:rsidR="00E33926" w:rsidRPr="00553E91" w:rsidRDefault="00E33926" w:rsidP="00E33926">
      <w:pPr>
        <w:tabs>
          <w:tab w:val="left" w:pos="840"/>
        </w:tabs>
        <w:rPr>
          <w:rFonts w:ascii="Tahoma" w:hAnsi="Tahoma" w:cs="Tahoma"/>
        </w:rPr>
      </w:pPr>
      <w:r w:rsidRPr="00553E91">
        <w:rPr>
          <w:rFonts w:ascii="Tahoma" w:hAnsi="Tahoma" w:cs="Tahoma"/>
        </w:rPr>
        <w:t xml:space="preserve">Read a third and final time on this </w:t>
      </w:r>
      <w:r w:rsidR="00D2161F">
        <w:rPr>
          <w:rFonts w:ascii="Tahoma" w:hAnsi="Tahoma" w:cs="Tahoma"/>
        </w:rPr>
        <w:t>18</w:t>
      </w:r>
      <w:r w:rsidR="00D2161F" w:rsidRPr="00D2161F">
        <w:rPr>
          <w:rFonts w:ascii="Tahoma" w:hAnsi="Tahoma" w:cs="Tahoma"/>
          <w:vertAlign w:val="superscript"/>
        </w:rPr>
        <w:t>th</w:t>
      </w:r>
      <w:r w:rsidR="00D2161F">
        <w:rPr>
          <w:rFonts w:ascii="Tahoma" w:hAnsi="Tahoma" w:cs="Tahoma"/>
        </w:rPr>
        <w:t xml:space="preserve"> </w:t>
      </w:r>
      <w:r w:rsidRPr="00553E91">
        <w:rPr>
          <w:rFonts w:ascii="Tahoma" w:hAnsi="Tahoma" w:cs="Tahoma"/>
        </w:rPr>
        <w:t xml:space="preserve">day of </w:t>
      </w:r>
      <w:r w:rsidR="00D2161F">
        <w:rPr>
          <w:rFonts w:ascii="Tahoma" w:hAnsi="Tahoma" w:cs="Tahoma"/>
        </w:rPr>
        <w:t>January</w:t>
      </w:r>
      <w:r w:rsidRPr="00553E91">
        <w:rPr>
          <w:rFonts w:ascii="Tahoma" w:hAnsi="Tahoma" w:cs="Tahoma"/>
        </w:rPr>
        <w:t>,</w:t>
      </w:r>
      <w:r w:rsidR="008633F7" w:rsidRPr="00553E91">
        <w:rPr>
          <w:rFonts w:ascii="Tahoma" w:hAnsi="Tahoma" w:cs="Tahoma"/>
        </w:rPr>
        <w:t xml:space="preserve"> </w:t>
      </w:r>
      <w:r w:rsidR="00D2161F">
        <w:rPr>
          <w:rFonts w:ascii="Tahoma" w:hAnsi="Tahoma" w:cs="Tahoma"/>
        </w:rPr>
        <w:t>2024</w:t>
      </w:r>
      <w:r w:rsidRPr="00553E91">
        <w:rPr>
          <w:rFonts w:ascii="Tahoma" w:hAnsi="Tahoma" w:cs="Tahoma"/>
        </w:rPr>
        <w:t>.</w:t>
      </w:r>
    </w:p>
    <w:p w14:paraId="318E0A6E" w14:textId="77777777" w:rsidR="00E33926" w:rsidRPr="00553E91" w:rsidRDefault="00E33926" w:rsidP="00E33926">
      <w:pPr>
        <w:tabs>
          <w:tab w:val="left" w:pos="840"/>
        </w:tabs>
        <w:rPr>
          <w:rFonts w:ascii="Tahoma" w:hAnsi="Tahoma" w:cs="Tahoma"/>
        </w:rPr>
      </w:pPr>
    </w:p>
    <w:p w14:paraId="498BAA8D" w14:textId="45B44060" w:rsidR="00E33926" w:rsidRPr="00553E91" w:rsidRDefault="00E33926" w:rsidP="00E33926">
      <w:pPr>
        <w:tabs>
          <w:tab w:val="left" w:pos="840"/>
        </w:tabs>
        <w:rPr>
          <w:rFonts w:ascii="Tahoma" w:hAnsi="Tahoma" w:cs="Tahoma"/>
        </w:rPr>
      </w:pPr>
      <w:r w:rsidRPr="00553E91">
        <w:rPr>
          <w:rFonts w:ascii="Tahoma" w:hAnsi="Tahoma" w:cs="Tahoma"/>
        </w:rPr>
        <w:t xml:space="preserve">Signed this </w:t>
      </w:r>
      <w:r w:rsidR="003835D6">
        <w:rPr>
          <w:rFonts w:ascii="Tahoma" w:hAnsi="Tahoma" w:cs="Tahoma"/>
        </w:rPr>
        <w:t>18</w:t>
      </w:r>
      <w:r w:rsidR="003835D6" w:rsidRPr="003835D6">
        <w:rPr>
          <w:rFonts w:ascii="Tahoma" w:hAnsi="Tahoma" w:cs="Tahoma"/>
          <w:vertAlign w:val="superscript"/>
        </w:rPr>
        <w:t>th</w:t>
      </w:r>
      <w:r w:rsidR="003835D6">
        <w:rPr>
          <w:rFonts w:ascii="Tahoma" w:hAnsi="Tahoma" w:cs="Tahoma"/>
        </w:rPr>
        <w:t xml:space="preserve"> </w:t>
      </w:r>
      <w:r w:rsidRPr="00553E91">
        <w:rPr>
          <w:rFonts w:ascii="Tahoma" w:hAnsi="Tahoma" w:cs="Tahoma"/>
        </w:rPr>
        <w:t xml:space="preserve">day of </w:t>
      </w:r>
      <w:r w:rsidR="003835D6">
        <w:rPr>
          <w:rFonts w:ascii="Tahoma" w:hAnsi="Tahoma" w:cs="Tahoma"/>
        </w:rPr>
        <w:t>January</w:t>
      </w:r>
      <w:r w:rsidR="008633F7" w:rsidRPr="00553E91">
        <w:rPr>
          <w:rFonts w:ascii="Tahoma" w:hAnsi="Tahoma" w:cs="Tahoma"/>
        </w:rPr>
        <w:t xml:space="preserve">, </w:t>
      </w:r>
      <w:r w:rsidR="003835D6">
        <w:rPr>
          <w:rFonts w:ascii="Tahoma" w:hAnsi="Tahoma" w:cs="Tahoma"/>
        </w:rPr>
        <w:t>2024</w:t>
      </w:r>
      <w:r w:rsidR="009929B5">
        <w:rPr>
          <w:rFonts w:ascii="Tahoma" w:hAnsi="Tahoma" w:cs="Tahoma"/>
        </w:rPr>
        <w:t>.</w:t>
      </w:r>
    </w:p>
    <w:p w14:paraId="1BBAC063" w14:textId="77777777" w:rsidR="00243337" w:rsidRDefault="00243337" w:rsidP="00B77CB1">
      <w:pPr>
        <w:pStyle w:val="BodyText"/>
        <w:jc w:val="right"/>
        <w:rPr>
          <w:rFonts w:ascii="Tahoma" w:hAnsi="Tahoma" w:cs="Tahoma"/>
        </w:rPr>
      </w:pPr>
    </w:p>
    <w:p w14:paraId="7095DD0E" w14:textId="77777777" w:rsidR="00243337" w:rsidRDefault="00243337" w:rsidP="00B77CB1">
      <w:pPr>
        <w:pStyle w:val="BodyText"/>
        <w:jc w:val="right"/>
        <w:rPr>
          <w:rFonts w:ascii="Tahoma" w:hAnsi="Tahoma" w:cs="Tahoma"/>
        </w:rPr>
      </w:pPr>
    </w:p>
    <w:p w14:paraId="18E9F065" w14:textId="77777777" w:rsidR="00243337" w:rsidRDefault="00243337" w:rsidP="00B77CB1">
      <w:pPr>
        <w:pStyle w:val="BodyText"/>
        <w:jc w:val="right"/>
        <w:rPr>
          <w:rFonts w:ascii="Tahoma" w:hAnsi="Tahoma" w:cs="Tahoma"/>
        </w:rPr>
      </w:pPr>
    </w:p>
    <w:p w14:paraId="5C42B6AC" w14:textId="404E5A45" w:rsidR="00B77CB1" w:rsidRPr="0004237D" w:rsidRDefault="009B301E" w:rsidP="00B77CB1">
      <w:pPr>
        <w:pStyle w:val="BodyText"/>
        <w:jc w:val="right"/>
        <w:rPr>
          <w:rFonts w:ascii="Tahoma" w:hAnsi="Tahoma" w:cs="Tahoma"/>
        </w:rPr>
      </w:pPr>
      <w:r w:rsidRPr="00553E91">
        <w:rPr>
          <w:rFonts w:ascii="Tahoma" w:hAnsi="Tahoma" w:cs="Tahoma"/>
          <w:noProof/>
        </w:rPr>
        <mc:AlternateContent>
          <mc:Choice Requires="wps">
            <w:drawing>
              <wp:anchor distT="4294967295" distB="4294967295" distL="0" distR="0" simplePos="0" relativeHeight="251659264" behindDoc="0" locked="0" layoutInCell="1" allowOverlap="1" wp14:anchorId="4EEED969" wp14:editId="0B92D9DA">
                <wp:simplePos x="0" y="0"/>
                <wp:positionH relativeFrom="page">
                  <wp:posOffset>4183380</wp:posOffset>
                </wp:positionH>
                <wp:positionV relativeFrom="paragraph">
                  <wp:posOffset>231139</wp:posOffset>
                </wp:positionV>
                <wp:extent cx="267589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589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0CAB6" id="Straight Connector 2"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29.4pt,18.2pt" to="54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" strokeweight=".27489mm">
                <w10:wrap type="topAndBottom" anchorx="page"/>
              </v:line>
            </w:pict>
          </mc:Fallback>
        </mc:AlternateContent>
      </w:r>
    </w:p>
    <w:p w14:paraId="36B335AB" w14:textId="77777777" w:rsidR="00E0172B" w:rsidRDefault="00E0172B" w:rsidP="00B77CB1">
      <w:pPr>
        <w:pStyle w:val="BodyText"/>
        <w:spacing w:before="5"/>
        <w:ind w:left="6480" w:firstLine="720"/>
        <w:jc w:val="center"/>
        <w:rPr>
          <w:rFonts w:ascii="Tahoma" w:hAnsi="Tahoma" w:cs="Tahoma"/>
        </w:rPr>
      </w:pPr>
    </w:p>
    <w:p w14:paraId="0666D0E9" w14:textId="252B1B19" w:rsidR="00B77CB1" w:rsidRDefault="00B77CB1" w:rsidP="004714B8">
      <w:pPr>
        <w:pStyle w:val="BodyText"/>
        <w:spacing w:before="5"/>
        <w:ind w:left="6480"/>
        <w:jc w:val="right"/>
        <w:rPr>
          <w:rFonts w:ascii="Tahoma" w:hAnsi="Tahoma" w:cs="Tahoma"/>
        </w:rPr>
      </w:pPr>
      <w:r w:rsidRPr="0004237D">
        <w:rPr>
          <w:rFonts w:ascii="Tahoma" w:hAnsi="Tahoma" w:cs="Tahoma"/>
        </w:rPr>
        <w:t>Mayor,</w:t>
      </w:r>
      <w:r w:rsidRPr="0004237D">
        <w:rPr>
          <w:rFonts w:ascii="Tahoma" w:hAnsi="Tahoma" w:cs="Tahoma"/>
          <w:spacing w:val="-13"/>
        </w:rPr>
        <w:t xml:space="preserve"> </w:t>
      </w:r>
      <w:r w:rsidR="00243337">
        <w:rPr>
          <w:rFonts w:ascii="Tahoma" w:hAnsi="Tahoma" w:cs="Tahoma"/>
        </w:rPr>
        <w:t>Steve Tymafichuk</w:t>
      </w:r>
    </w:p>
    <w:p w14:paraId="5B20C375" w14:textId="77777777" w:rsidR="00243337" w:rsidRDefault="00243337" w:rsidP="004714B8">
      <w:pPr>
        <w:pStyle w:val="BodyText"/>
        <w:spacing w:before="5"/>
        <w:ind w:left="6480"/>
        <w:jc w:val="right"/>
        <w:rPr>
          <w:rFonts w:ascii="Tahoma" w:hAnsi="Tahoma" w:cs="Tahoma"/>
        </w:rPr>
      </w:pPr>
    </w:p>
    <w:p w14:paraId="30D2DCFB" w14:textId="77777777" w:rsidR="00243337" w:rsidRPr="0004237D" w:rsidRDefault="00243337" w:rsidP="004714B8">
      <w:pPr>
        <w:pStyle w:val="BodyText"/>
        <w:spacing w:before="5"/>
        <w:ind w:left="6480"/>
        <w:jc w:val="right"/>
        <w:rPr>
          <w:rFonts w:ascii="Tahoma" w:hAnsi="Tahoma" w:cs="Tahoma"/>
        </w:rPr>
      </w:pPr>
    </w:p>
    <w:p w14:paraId="726B092E" w14:textId="19357F42" w:rsidR="002800AC" w:rsidRDefault="004714B8" w:rsidP="004B323E">
      <w:pPr>
        <w:tabs>
          <w:tab w:val="left" w:pos="5199"/>
        </w:tabs>
        <w:spacing w:before="56"/>
        <w:rPr>
          <w:rFonts w:ascii="Tahoma" w:hAnsi="Tahoma" w:cs="Tahoma"/>
        </w:rPr>
      </w:pPr>
      <w:r>
        <w:rPr>
          <w:rFonts w:ascii="Tahoma" w:hAnsi="Tahoma" w:cs="Tahoma"/>
        </w:rPr>
        <w:tab/>
      </w:r>
      <w:r w:rsidR="002768E9">
        <w:rPr>
          <w:rFonts w:ascii="Tahoma" w:hAnsi="Tahoma" w:cs="Tahoma"/>
        </w:rPr>
        <w:t>__________________________________</w:t>
      </w:r>
    </w:p>
    <w:p w14:paraId="6A271031" w14:textId="745DD983" w:rsidR="00BE1512" w:rsidRDefault="004B323E" w:rsidP="001775B7">
      <w:pPr>
        <w:tabs>
          <w:tab w:val="left" w:pos="5199"/>
        </w:tabs>
        <w:spacing w:before="56"/>
        <w:ind w:left="160"/>
        <w:jc w:val="right"/>
        <w:rPr>
          <w:rFonts w:ascii="Tahoma" w:hAnsi="Tahoma" w:cs="Tahoma"/>
        </w:rPr>
      </w:pPr>
      <w:r w:rsidRPr="0004237D">
        <w:rPr>
          <w:rFonts w:ascii="Tahoma" w:hAnsi="Tahoma" w:cs="Tahoma"/>
        </w:rPr>
        <w:t xml:space="preserve">Chief Administrative Officer, </w:t>
      </w:r>
      <w:r w:rsidR="00243337">
        <w:rPr>
          <w:rFonts w:ascii="Tahoma" w:hAnsi="Tahoma" w:cs="Tahoma"/>
        </w:rPr>
        <w:t>Wendy Wildman</w:t>
      </w:r>
    </w:p>
    <w:p w14:paraId="5D7DF14D" w14:textId="77777777" w:rsidR="00884D72" w:rsidRDefault="00884D72" w:rsidP="00BE1512">
      <w:pPr>
        <w:tabs>
          <w:tab w:val="left" w:pos="5199"/>
        </w:tabs>
        <w:spacing w:before="56"/>
        <w:ind w:left="160"/>
        <w:jc w:val="center"/>
        <w:rPr>
          <w:rFonts w:ascii="Tahoma" w:hAnsi="Tahoma" w:cs="Tahoma"/>
          <w:color w:val="FF0000"/>
        </w:rPr>
      </w:pPr>
    </w:p>
    <w:p w14:paraId="45D392DA" w14:textId="77777777" w:rsidR="00884D72" w:rsidRDefault="00884D72" w:rsidP="00BE1512">
      <w:pPr>
        <w:tabs>
          <w:tab w:val="left" w:pos="5199"/>
        </w:tabs>
        <w:spacing w:before="56"/>
        <w:ind w:left="160"/>
        <w:jc w:val="center"/>
        <w:rPr>
          <w:rFonts w:ascii="Tahoma" w:hAnsi="Tahoma" w:cs="Tahoma"/>
          <w:color w:val="FF0000"/>
        </w:rPr>
      </w:pPr>
    </w:p>
    <w:p w14:paraId="30AA5907" w14:textId="77777777" w:rsidR="00884D72" w:rsidRDefault="00884D72" w:rsidP="00BE1512">
      <w:pPr>
        <w:tabs>
          <w:tab w:val="left" w:pos="5199"/>
        </w:tabs>
        <w:spacing w:before="56"/>
        <w:ind w:left="160"/>
        <w:jc w:val="center"/>
        <w:rPr>
          <w:rFonts w:ascii="Tahoma" w:hAnsi="Tahoma" w:cs="Tahoma"/>
          <w:color w:val="FF0000"/>
        </w:rPr>
      </w:pPr>
    </w:p>
    <w:p w14:paraId="3293D8BB" w14:textId="49178348" w:rsidR="00884D72" w:rsidRDefault="00884D72" w:rsidP="00E6468B">
      <w:pPr>
        <w:tabs>
          <w:tab w:val="left" w:pos="5199"/>
        </w:tabs>
        <w:spacing w:before="56"/>
        <w:rPr>
          <w:rFonts w:ascii="Tahoma" w:hAnsi="Tahoma" w:cs="Tahoma"/>
          <w:color w:val="FF0000"/>
        </w:rPr>
      </w:pPr>
    </w:p>
    <w:p w14:paraId="2F8E5B60" w14:textId="77777777" w:rsidR="00E33926" w:rsidRDefault="00E33926" w:rsidP="00E6468B">
      <w:pPr>
        <w:tabs>
          <w:tab w:val="left" w:pos="5199"/>
        </w:tabs>
        <w:spacing w:before="56"/>
        <w:rPr>
          <w:rFonts w:ascii="Tahoma" w:hAnsi="Tahoma" w:cs="Tahoma"/>
          <w:color w:val="FF0000"/>
        </w:rPr>
      </w:pPr>
    </w:p>
    <w:p w14:paraId="4AAD1647" w14:textId="77777777" w:rsidR="000C1813" w:rsidRDefault="000C1813" w:rsidP="00E6468B">
      <w:pPr>
        <w:tabs>
          <w:tab w:val="left" w:pos="5199"/>
        </w:tabs>
        <w:spacing w:before="56"/>
        <w:rPr>
          <w:rFonts w:ascii="Tahoma" w:hAnsi="Tahoma" w:cs="Tahoma"/>
          <w:color w:val="FF0000"/>
        </w:rPr>
      </w:pPr>
    </w:p>
    <w:p w14:paraId="462BB2D5" w14:textId="77777777" w:rsidR="000C1813" w:rsidRDefault="000C1813" w:rsidP="00E6468B">
      <w:pPr>
        <w:tabs>
          <w:tab w:val="left" w:pos="5199"/>
        </w:tabs>
        <w:spacing w:before="56"/>
        <w:rPr>
          <w:rFonts w:ascii="Tahoma" w:hAnsi="Tahoma" w:cs="Tahoma"/>
          <w:color w:val="FF0000"/>
        </w:rPr>
      </w:pPr>
    </w:p>
    <w:p w14:paraId="473015F3" w14:textId="77777777" w:rsidR="000C1813" w:rsidRDefault="000C1813" w:rsidP="00E6468B">
      <w:pPr>
        <w:tabs>
          <w:tab w:val="left" w:pos="5199"/>
        </w:tabs>
        <w:spacing w:before="56"/>
        <w:rPr>
          <w:rFonts w:ascii="Tahoma" w:hAnsi="Tahoma" w:cs="Tahoma"/>
          <w:color w:val="FF0000"/>
        </w:rPr>
      </w:pPr>
    </w:p>
    <w:p w14:paraId="59C3D36A" w14:textId="77777777" w:rsidR="000C1813" w:rsidRDefault="000C1813" w:rsidP="00E6468B">
      <w:pPr>
        <w:tabs>
          <w:tab w:val="left" w:pos="5199"/>
        </w:tabs>
        <w:spacing w:before="56"/>
        <w:rPr>
          <w:rFonts w:ascii="Tahoma" w:hAnsi="Tahoma" w:cs="Tahoma"/>
          <w:color w:val="FF0000"/>
        </w:rPr>
      </w:pPr>
    </w:p>
    <w:p w14:paraId="37A5E935" w14:textId="77777777" w:rsidR="000C1813" w:rsidRDefault="000C1813" w:rsidP="00E6468B">
      <w:pPr>
        <w:tabs>
          <w:tab w:val="left" w:pos="5199"/>
        </w:tabs>
        <w:spacing w:before="56"/>
        <w:rPr>
          <w:rFonts w:ascii="Tahoma" w:hAnsi="Tahoma" w:cs="Tahoma"/>
          <w:color w:val="FF0000"/>
        </w:rPr>
      </w:pPr>
    </w:p>
    <w:p w14:paraId="090408B1" w14:textId="77777777" w:rsidR="000C1813" w:rsidRDefault="000C1813" w:rsidP="00E6468B">
      <w:pPr>
        <w:tabs>
          <w:tab w:val="left" w:pos="5199"/>
        </w:tabs>
        <w:spacing w:before="56"/>
        <w:rPr>
          <w:rFonts w:ascii="Tahoma" w:hAnsi="Tahoma" w:cs="Tahoma"/>
          <w:color w:val="FF0000"/>
        </w:rPr>
      </w:pPr>
    </w:p>
    <w:p w14:paraId="5382037A" w14:textId="77777777" w:rsidR="000C1813" w:rsidRDefault="000C1813" w:rsidP="00E6468B">
      <w:pPr>
        <w:tabs>
          <w:tab w:val="left" w:pos="5199"/>
        </w:tabs>
        <w:spacing w:before="56"/>
        <w:rPr>
          <w:rFonts w:ascii="Tahoma" w:hAnsi="Tahoma" w:cs="Tahoma"/>
          <w:color w:val="FF0000"/>
        </w:rPr>
      </w:pPr>
    </w:p>
    <w:p w14:paraId="61998A75" w14:textId="77777777" w:rsidR="000C1813" w:rsidRDefault="000C1813" w:rsidP="00E6468B">
      <w:pPr>
        <w:tabs>
          <w:tab w:val="left" w:pos="5199"/>
        </w:tabs>
        <w:spacing w:before="56"/>
        <w:rPr>
          <w:rFonts w:ascii="Tahoma" w:hAnsi="Tahoma" w:cs="Tahoma"/>
          <w:color w:val="FF0000"/>
        </w:rPr>
      </w:pPr>
    </w:p>
    <w:p w14:paraId="6CED954F" w14:textId="77777777" w:rsidR="000C1813" w:rsidRDefault="000C1813" w:rsidP="00E6468B">
      <w:pPr>
        <w:tabs>
          <w:tab w:val="left" w:pos="5199"/>
        </w:tabs>
        <w:spacing w:before="56"/>
        <w:rPr>
          <w:rFonts w:ascii="Tahoma" w:hAnsi="Tahoma" w:cs="Tahoma"/>
          <w:color w:val="FF0000"/>
        </w:rPr>
      </w:pPr>
    </w:p>
    <w:p w14:paraId="3687E416" w14:textId="77777777" w:rsidR="000C1813" w:rsidRDefault="000C1813" w:rsidP="00E6468B">
      <w:pPr>
        <w:tabs>
          <w:tab w:val="left" w:pos="5199"/>
        </w:tabs>
        <w:spacing w:before="56"/>
        <w:rPr>
          <w:rFonts w:ascii="Tahoma" w:hAnsi="Tahoma" w:cs="Tahoma"/>
          <w:color w:val="FF0000"/>
        </w:rPr>
      </w:pPr>
    </w:p>
    <w:p w14:paraId="14CABAD9" w14:textId="77777777" w:rsidR="000C1813" w:rsidRDefault="000C1813" w:rsidP="00E6468B">
      <w:pPr>
        <w:tabs>
          <w:tab w:val="left" w:pos="5199"/>
        </w:tabs>
        <w:spacing w:before="56"/>
        <w:rPr>
          <w:rFonts w:ascii="Tahoma" w:hAnsi="Tahoma" w:cs="Tahoma"/>
          <w:color w:val="FF0000"/>
        </w:rPr>
      </w:pPr>
    </w:p>
    <w:p w14:paraId="770336F8" w14:textId="77777777" w:rsidR="000C1813" w:rsidRDefault="000C1813" w:rsidP="00E6468B">
      <w:pPr>
        <w:tabs>
          <w:tab w:val="left" w:pos="5199"/>
        </w:tabs>
        <w:spacing w:before="56"/>
        <w:rPr>
          <w:rFonts w:ascii="Tahoma" w:hAnsi="Tahoma" w:cs="Tahoma"/>
          <w:color w:val="FF0000"/>
        </w:rPr>
      </w:pPr>
    </w:p>
    <w:p w14:paraId="0838E5A3" w14:textId="77777777" w:rsidR="000C1813" w:rsidRDefault="000C1813" w:rsidP="00E6468B">
      <w:pPr>
        <w:tabs>
          <w:tab w:val="left" w:pos="5199"/>
        </w:tabs>
        <w:spacing w:before="56"/>
        <w:rPr>
          <w:rFonts w:ascii="Tahoma" w:hAnsi="Tahoma" w:cs="Tahoma"/>
          <w:color w:val="FF0000"/>
        </w:rPr>
      </w:pPr>
    </w:p>
    <w:p w14:paraId="4B62E1FF" w14:textId="77777777" w:rsidR="000C1813" w:rsidRDefault="000C1813" w:rsidP="00E6468B">
      <w:pPr>
        <w:tabs>
          <w:tab w:val="left" w:pos="5199"/>
        </w:tabs>
        <w:spacing w:before="56"/>
        <w:rPr>
          <w:rFonts w:ascii="Tahoma" w:hAnsi="Tahoma" w:cs="Tahoma"/>
          <w:color w:val="FF0000"/>
        </w:rPr>
      </w:pPr>
    </w:p>
    <w:p w14:paraId="23C550B9" w14:textId="77777777" w:rsidR="000C1813" w:rsidRDefault="000C1813" w:rsidP="00E6468B">
      <w:pPr>
        <w:tabs>
          <w:tab w:val="left" w:pos="5199"/>
        </w:tabs>
        <w:spacing w:before="56"/>
        <w:rPr>
          <w:rFonts w:ascii="Tahoma" w:hAnsi="Tahoma" w:cs="Tahoma"/>
          <w:color w:val="FF0000"/>
        </w:rPr>
      </w:pPr>
    </w:p>
    <w:p w14:paraId="1453132E" w14:textId="712BA633" w:rsidR="00BE1512" w:rsidRPr="00924970" w:rsidRDefault="00BE1512" w:rsidP="00BE1512">
      <w:pPr>
        <w:tabs>
          <w:tab w:val="left" w:pos="5199"/>
        </w:tabs>
        <w:spacing w:before="56"/>
        <w:ind w:left="160"/>
        <w:jc w:val="center"/>
        <w:rPr>
          <w:rFonts w:ascii="Tahoma" w:hAnsi="Tahoma" w:cs="Tahoma"/>
        </w:rPr>
      </w:pPr>
      <w:r w:rsidRPr="00924970">
        <w:rPr>
          <w:rFonts w:ascii="Tahoma" w:hAnsi="Tahoma" w:cs="Tahoma"/>
        </w:rPr>
        <w:t>SCHEDULE A</w:t>
      </w:r>
    </w:p>
    <w:p w14:paraId="57029AE9" w14:textId="600604A5" w:rsidR="00BE1512" w:rsidRPr="00924970" w:rsidRDefault="001775B7" w:rsidP="00BE1512">
      <w:pPr>
        <w:tabs>
          <w:tab w:val="left" w:pos="5199"/>
        </w:tabs>
        <w:spacing w:before="56"/>
        <w:ind w:left="160"/>
        <w:jc w:val="center"/>
        <w:rPr>
          <w:rFonts w:ascii="Tahoma" w:hAnsi="Tahoma" w:cs="Tahoma"/>
        </w:rPr>
      </w:pPr>
      <w:r w:rsidRPr="00924970">
        <w:rPr>
          <w:rFonts w:ascii="Tahoma" w:hAnsi="Tahoma" w:cs="Tahoma"/>
        </w:rPr>
        <w:t>ORGANIZATIONAL MEETING MATTERS</w:t>
      </w:r>
      <w:r w:rsidR="00BE1512" w:rsidRPr="00924970">
        <w:rPr>
          <w:rFonts w:ascii="Tahoma" w:hAnsi="Tahoma" w:cs="Tahoma"/>
        </w:rPr>
        <w:t xml:space="preserve"> (SECTION 7(</w:t>
      </w:r>
      <w:r w:rsidRPr="00924970">
        <w:rPr>
          <w:rFonts w:ascii="Tahoma" w:hAnsi="Tahoma" w:cs="Tahoma"/>
        </w:rPr>
        <w:t>B</w:t>
      </w:r>
      <w:r w:rsidR="00BE1512" w:rsidRPr="00924970">
        <w:rPr>
          <w:rFonts w:ascii="Tahoma" w:hAnsi="Tahoma" w:cs="Tahoma"/>
        </w:rPr>
        <w:t>))</w:t>
      </w:r>
    </w:p>
    <w:p w14:paraId="732478C6" w14:textId="593A3D9D" w:rsidR="00BE1512" w:rsidRPr="00924970" w:rsidRDefault="00BE1512" w:rsidP="001775B7">
      <w:pPr>
        <w:tabs>
          <w:tab w:val="left" w:pos="5199"/>
        </w:tabs>
        <w:spacing w:before="56"/>
        <w:rPr>
          <w:rFonts w:ascii="Tahoma" w:hAnsi="Tahoma" w:cs="Tahoma"/>
        </w:rPr>
      </w:pPr>
    </w:p>
    <w:p w14:paraId="0A4A532C" w14:textId="02A24B4C" w:rsidR="001775B7" w:rsidRPr="00924970" w:rsidRDefault="001775B7" w:rsidP="001775B7">
      <w:pPr>
        <w:pStyle w:val="BodyText"/>
        <w:numPr>
          <w:ilvl w:val="0"/>
          <w:numId w:val="6"/>
        </w:numPr>
        <w:spacing w:before="10"/>
        <w:jc w:val="both"/>
        <w:rPr>
          <w:rFonts w:ascii="Tahoma" w:hAnsi="Tahoma" w:cs="Tahoma"/>
          <w:lang w:val="en-CA"/>
        </w:rPr>
      </w:pPr>
      <w:r w:rsidRPr="00924970">
        <w:rPr>
          <w:rFonts w:ascii="Tahoma" w:hAnsi="Tahoma" w:cs="Tahoma"/>
          <w:lang w:val="en-CA"/>
        </w:rPr>
        <w:t xml:space="preserve">Elect from the committee a chairperson for the advisory committee; </w:t>
      </w:r>
    </w:p>
    <w:p w14:paraId="63EFD3EE" w14:textId="77777777" w:rsidR="001775B7" w:rsidRPr="00924970" w:rsidRDefault="001775B7" w:rsidP="001775B7">
      <w:pPr>
        <w:pStyle w:val="BodyText"/>
        <w:spacing w:before="10"/>
        <w:ind w:left="720"/>
        <w:jc w:val="both"/>
        <w:rPr>
          <w:rFonts w:ascii="Tahoma" w:hAnsi="Tahoma" w:cs="Tahoma"/>
          <w:lang w:val="en-CA"/>
        </w:rPr>
      </w:pPr>
    </w:p>
    <w:p w14:paraId="75C16E0B" w14:textId="1F34FCCD" w:rsidR="001775B7" w:rsidRPr="00924970" w:rsidRDefault="001775B7" w:rsidP="001775B7">
      <w:pPr>
        <w:pStyle w:val="BodyText"/>
        <w:numPr>
          <w:ilvl w:val="0"/>
          <w:numId w:val="6"/>
        </w:numPr>
        <w:spacing w:before="10"/>
        <w:jc w:val="both"/>
        <w:rPr>
          <w:rFonts w:ascii="Tahoma" w:hAnsi="Tahoma" w:cs="Tahoma"/>
          <w:lang w:val="en-CA"/>
        </w:rPr>
      </w:pPr>
      <w:r w:rsidRPr="00924970">
        <w:rPr>
          <w:rFonts w:ascii="Tahoma" w:hAnsi="Tahoma" w:cs="Tahoma"/>
          <w:lang w:val="en-CA"/>
        </w:rPr>
        <w:t xml:space="preserve">Elect from the committee a vice-chairperson for the advisory committee; </w:t>
      </w:r>
    </w:p>
    <w:p w14:paraId="18A788F2" w14:textId="77777777" w:rsidR="001775B7" w:rsidRPr="00924970" w:rsidRDefault="001775B7" w:rsidP="001775B7">
      <w:pPr>
        <w:pStyle w:val="BodyText"/>
        <w:spacing w:before="10"/>
        <w:ind w:left="2160"/>
        <w:jc w:val="both"/>
        <w:rPr>
          <w:rFonts w:ascii="Tahoma" w:hAnsi="Tahoma" w:cs="Tahoma"/>
          <w:lang w:val="en-CA"/>
        </w:rPr>
      </w:pPr>
    </w:p>
    <w:p w14:paraId="6E3D6395" w14:textId="56BC346B" w:rsidR="001775B7" w:rsidRPr="00924970" w:rsidRDefault="001775B7" w:rsidP="001775B7">
      <w:pPr>
        <w:pStyle w:val="BodyText"/>
        <w:numPr>
          <w:ilvl w:val="0"/>
          <w:numId w:val="6"/>
        </w:numPr>
        <w:spacing w:before="10"/>
        <w:jc w:val="both"/>
        <w:rPr>
          <w:rFonts w:ascii="Tahoma" w:hAnsi="Tahoma" w:cs="Tahoma"/>
          <w:lang w:val="en-CA"/>
        </w:rPr>
      </w:pPr>
      <w:r w:rsidRPr="00924970">
        <w:rPr>
          <w:rFonts w:ascii="Tahoma" w:hAnsi="Tahoma" w:cs="Tahoma"/>
          <w:lang w:val="en-CA"/>
        </w:rPr>
        <w:t>Elect from the committee any other officers (i.e. sub-committee chairpersons) as may be required for the advisory committee;</w:t>
      </w:r>
    </w:p>
    <w:p w14:paraId="442249C2" w14:textId="77777777" w:rsidR="001775B7" w:rsidRPr="00924970" w:rsidRDefault="001775B7" w:rsidP="001775B7">
      <w:pPr>
        <w:pStyle w:val="BodyText"/>
        <w:spacing w:before="10"/>
        <w:jc w:val="both"/>
        <w:rPr>
          <w:rFonts w:ascii="Tahoma" w:hAnsi="Tahoma" w:cs="Tahoma"/>
          <w:lang w:val="en-CA"/>
        </w:rPr>
      </w:pPr>
    </w:p>
    <w:p w14:paraId="7274706A" w14:textId="15808F9F" w:rsidR="001775B7" w:rsidRPr="00924970" w:rsidRDefault="001775B7" w:rsidP="001775B7">
      <w:pPr>
        <w:pStyle w:val="BodyText"/>
        <w:numPr>
          <w:ilvl w:val="0"/>
          <w:numId w:val="6"/>
        </w:numPr>
        <w:spacing w:before="10"/>
        <w:jc w:val="both"/>
        <w:rPr>
          <w:rFonts w:ascii="Tahoma" w:hAnsi="Tahoma" w:cs="Tahoma"/>
          <w:lang w:val="en-CA"/>
        </w:rPr>
      </w:pPr>
      <w:r w:rsidRPr="00924970">
        <w:rPr>
          <w:rFonts w:ascii="Tahoma" w:hAnsi="Tahoma" w:cs="Tahoma"/>
          <w:lang w:val="en-CA"/>
        </w:rPr>
        <w:t>Confirm the management/administrative appointments of the partnership:</w:t>
      </w:r>
    </w:p>
    <w:p w14:paraId="780983A5" w14:textId="4BB9CB7D" w:rsidR="001775B7" w:rsidRPr="00924970" w:rsidRDefault="00857ABF" w:rsidP="001775B7">
      <w:pPr>
        <w:pStyle w:val="BodyText"/>
        <w:numPr>
          <w:ilvl w:val="3"/>
          <w:numId w:val="6"/>
        </w:numPr>
        <w:spacing w:before="10"/>
        <w:jc w:val="both"/>
        <w:rPr>
          <w:rFonts w:ascii="Tahoma" w:hAnsi="Tahoma" w:cs="Tahoma"/>
          <w:lang w:val="en-CA"/>
        </w:rPr>
      </w:pPr>
      <w:r>
        <w:rPr>
          <w:rFonts w:ascii="Tahoma" w:hAnsi="Tahoma" w:cs="Tahoma"/>
          <w:lang w:val="en-CA"/>
        </w:rPr>
        <w:t>Partnership Administrator</w:t>
      </w:r>
      <w:r w:rsidR="001775B7" w:rsidRPr="00924970">
        <w:rPr>
          <w:rFonts w:ascii="Tahoma" w:hAnsi="Tahoma" w:cs="Tahoma"/>
          <w:lang w:val="en-CA"/>
        </w:rPr>
        <w:t xml:space="preserve">; </w:t>
      </w:r>
    </w:p>
    <w:p w14:paraId="200C5BF0" w14:textId="7E00C909" w:rsidR="001775B7" w:rsidRPr="00924970" w:rsidRDefault="00857ABF" w:rsidP="001775B7">
      <w:pPr>
        <w:pStyle w:val="BodyText"/>
        <w:numPr>
          <w:ilvl w:val="3"/>
          <w:numId w:val="6"/>
        </w:numPr>
        <w:spacing w:before="10"/>
        <w:jc w:val="both"/>
        <w:rPr>
          <w:rFonts w:ascii="Tahoma" w:hAnsi="Tahoma" w:cs="Tahoma"/>
          <w:lang w:val="en-CA"/>
        </w:rPr>
      </w:pPr>
      <w:r>
        <w:rPr>
          <w:rFonts w:ascii="Tahoma" w:hAnsi="Tahoma" w:cs="Tahoma"/>
          <w:lang w:val="en-CA"/>
        </w:rPr>
        <w:t>Finance Director</w:t>
      </w:r>
      <w:r w:rsidR="001775B7" w:rsidRPr="00924970">
        <w:rPr>
          <w:rFonts w:ascii="Tahoma" w:hAnsi="Tahoma" w:cs="Tahoma"/>
          <w:lang w:val="en-CA"/>
        </w:rPr>
        <w:t xml:space="preserve">; </w:t>
      </w:r>
    </w:p>
    <w:p w14:paraId="152FB791" w14:textId="52EFA001" w:rsidR="001775B7" w:rsidRPr="00924970" w:rsidRDefault="00857ABF" w:rsidP="001775B7">
      <w:pPr>
        <w:pStyle w:val="BodyText"/>
        <w:numPr>
          <w:ilvl w:val="3"/>
          <w:numId w:val="6"/>
        </w:numPr>
        <w:spacing w:before="10"/>
        <w:jc w:val="both"/>
        <w:rPr>
          <w:rFonts w:ascii="Tahoma" w:hAnsi="Tahoma" w:cs="Tahoma"/>
          <w:lang w:val="en-CA"/>
        </w:rPr>
      </w:pPr>
      <w:r>
        <w:rPr>
          <w:rFonts w:ascii="Tahoma" w:hAnsi="Tahoma" w:cs="Tahoma"/>
          <w:lang w:val="en-CA"/>
        </w:rPr>
        <w:t>R</w:t>
      </w:r>
      <w:r w:rsidR="001775B7" w:rsidRPr="00924970">
        <w:rPr>
          <w:rFonts w:ascii="Tahoma" w:hAnsi="Tahoma" w:cs="Tahoma"/>
          <w:lang w:val="en-CA"/>
        </w:rPr>
        <w:t xml:space="preserve">egional </w:t>
      </w:r>
      <w:r>
        <w:rPr>
          <w:rFonts w:ascii="Tahoma" w:hAnsi="Tahoma" w:cs="Tahoma"/>
          <w:lang w:val="en-CA"/>
        </w:rPr>
        <w:t>D</w:t>
      </w:r>
      <w:r w:rsidR="001775B7" w:rsidRPr="00924970">
        <w:rPr>
          <w:rFonts w:ascii="Tahoma" w:hAnsi="Tahoma" w:cs="Tahoma"/>
          <w:lang w:val="en-CA"/>
        </w:rPr>
        <w:t xml:space="preserve">irector of </w:t>
      </w:r>
      <w:r>
        <w:rPr>
          <w:rFonts w:ascii="Tahoma" w:hAnsi="Tahoma" w:cs="Tahoma"/>
          <w:lang w:val="en-CA"/>
        </w:rPr>
        <w:t>E</w:t>
      </w:r>
      <w:r w:rsidR="001775B7" w:rsidRPr="00924970">
        <w:rPr>
          <w:rFonts w:ascii="Tahoma" w:hAnsi="Tahoma" w:cs="Tahoma"/>
          <w:lang w:val="en-CA"/>
        </w:rPr>
        <w:t xml:space="preserve">mergency </w:t>
      </w:r>
      <w:r>
        <w:rPr>
          <w:rFonts w:ascii="Tahoma" w:hAnsi="Tahoma" w:cs="Tahoma"/>
          <w:lang w:val="en-CA"/>
        </w:rPr>
        <w:t>M</w:t>
      </w:r>
      <w:r w:rsidR="001775B7" w:rsidRPr="00924970">
        <w:rPr>
          <w:rFonts w:ascii="Tahoma" w:hAnsi="Tahoma" w:cs="Tahoma"/>
          <w:lang w:val="en-CA"/>
        </w:rPr>
        <w:t xml:space="preserve">anagement;  </w:t>
      </w:r>
    </w:p>
    <w:p w14:paraId="62A2040D" w14:textId="1A2035A3" w:rsidR="001775B7" w:rsidRPr="00924970" w:rsidRDefault="00857ABF" w:rsidP="001775B7">
      <w:pPr>
        <w:pStyle w:val="BodyText"/>
        <w:numPr>
          <w:ilvl w:val="3"/>
          <w:numId w:val="6"/>
        </w:numPr>
        <w:spacing w:before="10"/>
        <w:jc w:val="both"/>
        <w:rPr>
          <w:rFonts w:ascii="Tahoma" w:hAnsi="Tahoma" w:cs="Tahoma"/>
          <w:lang w:val="en-CA"/>
        </w:rPr>
      </w:pPr>
      <w:r>
        <w:rPr>
          <w:rFonts w:ascii="Tahoma" w:hAnsi="Tahoma" w:cs="Tahoma"/>
          <w:lang w:val="en-CA"/>
        </w:rPr>
        <w:t>Regional Deputy Director of Emergency Management</w:t>
      </w:r>
      <w:r w:rsidR="001775B7" w:rsidRPr="00924970">
        <w:rPr>
          <w:rFonts w:ascii="Tahoma" w:hAnsi="Tahoma" w:cs="Tahoma"/>
          <w:lang w:val="en-CA"/>
        </w:rPr>
        <w:t xml:space="preserve">; </w:t>
      </w:r>
    </w:p>
    <w:p w14:paraId="7C824069" w14:textId="77777777" w:rsidR="001775B7" w:rsidRPr="00924970" w:rsidRDefault="001775B7" w:rsidP="001775B7">
      <w:pPr>
        <w:pStyle w:val="BodyText"/>
        <w:spacing w:before="10"/>
        <w:ind w:left="2880"/>
        <w:jc w:val="both"/>
        <w:rPr>
          <w:rFonts w:ascii="Tahoma" w:hAnsi="Tahoma" w:cs="Tahoma"/>
          <w:lang w:val="en-CA"/>
        </w:rPr>
      </w:pPr>
    </w:p>
    <w:p w14:paraId="2BEDE63F" w14:textId="60C87DBE" w:rsidR="001775B7" w:rsidRPr="00924970" w:rsidRDefault="001775B7" w:rsidP="001775B7">
      <w:pPr>
        <w:pStyle w:val="BodyText"/>
        <w:numPr>
          <w:ilvl w:val="0"/>
          <w:numId w:val="6"/>
        </w:numPr>
        <w:spacing w:before="10"/>
        <w:jc w:val="both"/>
        <w:rPr>
          <w:rFonts w:ascii="Tahoma" w:hAnsi="Tahoma" w:cs="Tahoma"/>
          <w:lang w:val="en-CA"/>
        </w:rPr>
      </w:pPr>
      <w:r w:rsidRPr="00924970">
        <w:rPr>
          <w:rFonts w:ascii="Tahoma" w:hAnsi="Tahoma" w:cs="Tahoma"/>
          <w:lang w:val="en-CA"/>
        </w:rPr>
        <w:t>Confirm the banking institution and signing authorities of the partnership;</w:t>
      </w:r>
    </w:p>
    <w:p w14:paraId="60A6BA27" w14:textId="77777777" w:rsidR="001775B7" w:rsidRPr="00924970" w:rsidRDefault="001775B7" w:rsidP="001775B7">
      <w:pPr>
        <w:pStyle w:val="BodyText"/>
        <w:spacing w:before="10"/>
        <w:ind w:left="2160"/>
        <w:jc w:val="both"/>
        <w:rPr>
          <w:rFonts w:ascii="Tahoma" w:hAnsi="Tahoma" w:cs="Tahoma"/>
          <w:lang w:val="en-CA"/>
        </w:rPr>
      </w:pPr>
    </w:p>
    <w:p w14:paraId="77405E01" w14:textId="6390C43E" w:rsidR="001775B7" w:rsidRPr="00924970" w:rsidRDefault="001775B7" w:rsidP="001775B7">
      <w:pPr>
        <w:pStyle w:val="BodyText"/>
        <w:numPr>
          <w:ilvl w:val="0"/>
          <w:numId w:val="6"/>
        </w:numPr>
        <w:spacing w:before="10"/>
        <w:jc w:val="both"/>
        <w:rPr>
          <w:rFonts w:ascii="Tahoma" w:hAnsi="Tahoma" w:cs="Tahoma"/>
          <w:lang w:val="en-CA"/>
        </w:rPr>
      </w:pPr>
      <w:r w:rsidRPr="00924970">
        <w:rPr>
          <w:rFonts w:ascii="Tahoma" w:hAnsi="Tahoma" w:cs="Tahoma"/>
          <w:lang w:val="en-CA"/>
        </w:rPr>
        <w:t>Confirm the office location, contact information, and location for records;</w:t>
      </w:r>
    </w:p>
    <w:p w14:paraId="7B634585" w14:textId="77777777" w:rsidR="001775B7" w:rsidRPr="00924970" w:rsidRDefault="001775B7" w:rsidP="001775B7">
      <w:pPr>
        <w:pStyle w:val="BodyText"/>
        <w:spacing w:before="10"/>
        <w:ind w:left="2160"/>
        <w:jc w:val="both"/>
        <w:rPr>
          <w:rFonts w:ascii="Tahoma" w:hAnsi="Tahoma" w:cs="Tahoma"/>
          <w:lang w:val="en-CA"/>
        </w:rPr>
      </w:pPr>
    </w:p>
    <w:p w14:paraId="2A6EF495" w14:textId="61ED19B0" w:rsidR="001775B7" w:rsidRPr="00924970" w:rsidRDefault="001775B7" w:rsidP="001775B7">
      <w:pPr>
        <w:pStyle w:val="BodyText"/>
        <w:numPr>
          <w:ilvl w:val="0"/>
          <w:numId w:val="6"/>
        </w:numPr>
        <w:spacing w:before="10"/>
        <w:jc w:val="both"/>
        <w:rPr>
          <w:rFonts w:ascii="Tahoma" w:hAnsi="Tahoma" w:cs="Tahoma"/>
          <w:lang w:val="en-CA"/>
        </w:rPr>
      </w:pPr>
      <w:r w:rsidRPr="00924970">
        <w:rPr>
          <w:rFonts w:ascii="Tahoma" w:hAnsi="Tahoma" w:cs="Tahoma"/>
          <w:lang w:val="en-CA"/>
        </w:rPr>
        <w:t>Review and confirm remuneration policies for the advisory committee.</w:t>
      </w:r>
    </w:p>
    <w:p w14:paraId="61A32CC6" w14:textId="77777777" w:rsidR="001775B7" w:rsidRPr="00924970" w:rsidRDefault="001775B7" w:rsidP="001775B7">
      <w:pPr>
        <w:pStyle w:val="ListParagraph"/>
        <w:rPr>
          <w:rFonts w:ascii="Tahoma" w:hAnsi="Tahoma" w:cs="Tahoma"/>
          <w:lang w:val="en-CA"/>
        </w:rPr>
      </w:pPr>
    </w:p>
    <w:p w14:paraId="5FFF566B" w14:textId="4734C503" w:rsidR="001775B7" w:rsidRPr="00924970" w:rsidRDefault="001775B7" w:rsidP="001775B7">
      <w:pPr>
        <w:pStyle w:val="BodyText"/>
        <w:numPr>
          <w:ilvl w:val="0"/>
          <w:numId w:val="6"/>
        </w:numPr>
        <w:spacing w:before="10"/>
        <w:jc w:val="both"/>
        <w:rPr>
          <w:rFonts w:ascii="Tahoma" w:hAnsi="Tahoma" w:cs="Tahoma"/>
          <w:lang w:val="en-CA"/>
        </w:rPr>
      </w:pPr>
      <w:r w:rsidRPr="00924970">
        <w:rPr>
          <w:rFonts w:ascii="Tahoma" w:hAnsi="Tahoma" w:cs="Tahoma"/>
          <w:lang w:val="en-CA"/>
        </w:rPr>
        <w:t xml:space="preserve">Confirm dates and times for the regular meetings of the Advisory and </w:t>
      </w:r>
      <w:r w:rsidR="00D71845">
        <w:rPr>
          <w:rFonts w:ascii="Tahoma" w:hAnsi="Tahoma" w:cs="Tahoma"/>
          <w:lang w:val="en-CA"/>
        </w:rPr>
        <w:t>Agency.</w:t>
      </w:r>
    </w:p>
    <w:p w14:paraId="7E3C102A" w14:textId="43375EFD" w:rsidR="00BE1512" w:rsidRPr="00924970" w:rsidRDefault="00BE1512" w:rsidP="00BE1512">
      <w:pPr>
        <w:tabs>
          <w:tab w:val="left" w:pos="5199"/>
        </w:tabs>
        <w:spacing w:before="56"/>
        <w:ind w:left="160"/>
        <w:rPr>
          <w:rFonts w:ascii="Tahoma" w:hAnsi="Tahoma" w:cs="Tahoma"/>
        </w:rPr>
      </w:pPr>
    </w:p>
    <w:p w14:paraId="3E43E28E" w14:textId="4D5748D6" w:rsidR="00CB6E70" w:rsidRPr="00924970" w:rsidRDefault="00CB6E70" w:rsidP="00BE1512">
      <w:pPr>
        <w:tabs>
          <w:tab w:val="left" w:pos="5199"/>
        </w:tabs>
        <w:spacing w:before="56"/>
        <w:ind w:left="160"/>
        <w:rPr>
          <w:rFonts w:ascii="Tahoma" w:hAnsi="Tahoma" w:cs="Tahoma"/>
        </w:rPr>
      </w:pPr>
    </w:p>
    <w:p w14:paraId="28921F1F" w14:textId="08C0B8E3" w:rsidR="00CB6E70" w:rsidRPr="00924970" w:rsidRDefault="00CB6E70" w:rsidP="00BE1512">
      <w:pPr>
        <w:tabs>
          <w:tab w:val="left" w:pos="5199"/>
        </w:tabs>
        <w:spacing w:before="56"/>
        <w:ind w:left="160"/>
        <w:rPr>
          <w:rFonts w:ascii="Tahoma" w:hAnsi="Tahoma" w:cs="Tahoma"/>
        </w:rPr>
      </w:pPr>
    </w:p>
    <w:p w14:paraId="6481A106" w14:textId="5C0B44BC" w:rsidR="00CB6E70" w:rsidRPr="00924970" w:rsidRDefault="00CB6E70" w:rsidP="00BE1512">
      <w:pPr>
        <w:tabs>
          <w:tab w:val="left" w:pos="5199"/>
        </w:tabs>
        <w:spacing w:before="56"/>
        <w:ind w:left="160"/>
        <w:rPr>
          <w:rFonts w:ascii="Tahoma" w:hAnsi="Tahoma" w:cs="Tahoma"/>
        </w:rPr>
      </w:pPr>
    </w:p>
    <w:p w14:paraId="3758CD2B" w14:textId="64C3C189" w:rsidR="00CB6E70" w:rsidRPr="00924970" w:rsidRDefault="00CB6E70" w:rsidP="00BE1512">
      <w:pPr>
        <w:tabs>
          <w:tab w:val="left" w:pos="5199"/>
        </w:tabs>
        <w:spacing w:before="56"/>
        <w:ind w:left="160"/>
        <w:rPr>
          <w:rFonts w:ascii="Tahoma" w:hAnsi="Tahoma" w:cs="Tahoma"/>
        </w:rPr>
      </w:pPr>
    </w:p>
    <w:p w14:paraId="44E49995" w14:textId="10E4C9CA" w:rsidR="00CB6E70" w:rsidRPr="00924970" w:rsidRDefault="00CB6E70" w:rsidP="00BE1512">
      <w:pPr>
        <w:tabs>
          <w:tab w:val="left" w:pos="5199"/>
        </w:tabs>
        <w:spacing w:before="56"/>
        <w:ind w:left="160"/>
        <w:rPr>
          <w:rFonts w:ascii="Tahoma" w:hAnsi="Tahoma" w:cs="Tahoma"/>
        </w:rPr>
      </w:pPr>
    </w:p>
    <w:p w14:paraId="341E09FF" w14:textId="7F725DA4" w:rsidR="00CB6E70" w:rsidRPr="00924970" w:rsidRDefault="00CB6E70" w:rsidP="00BE1512">
      <w:pPr>
        <w:tabs>
          <w:tab w:val="left" w:pos="5199"/>
        </w:tabs>
        <w:spacing w:before="56"/>
        <w:ind w:left="160"/>
        <w:rPr>
          <w:rFonts w:ascii="Tahoma" w:hAnsi="Tahoma" w:cs="Tahoma"/>
        </w:rPr>
      </w:pPr>
    </w:p>
    <w:p w14:paraId="617F4CE5" w14:textId="6BB5D1D1" w:rsidR="00CB6E70" w:rsidRPr="00924970" w:rsidRDefault="00CB6E70" w:rsidP="00BE1512">
      <w:pPr>
        <w:tabs>
          <w:tab w:val="left" w:pos="5199"/>
        </w:tabs>
        <w:spacing w:before="56"/>
        <w:ind w:left="160"/>
        <w:rPr>
          <w:rFonts w:ascii="Tahoma" w:hAnsi="Tahoma" w:cs="Tahoma"/>
        </w:rPr>
      </w:pPr>
    </w:p>
    <w:p w14:paraId="393F3CF5" w14:textId="4A124A8F" w:rsidR="00CB6E70" w:rsidRPr="00924970" w:rsidRDefault="00CB6E70" w:rsidP="00BE1512">
      <w:pPr>
        <w:tabs>
          <w:tab w:val="left" w:pos="5199"/>
        </w:tabs>
        <w:spacing w:before="56"/>
        <w:ind w:left="160"/>
        <w:rPr>
          <w:rFonts w:ascii="Tahoma" w:hAnsi="Tahoma" w:cs="Tahoma"/>
        </w:rPr>
      </w:pPr>
    </w:p>
    <w:p w14:paraId="3AC33BB2" w14:textId="6ED5FD25" w:rsidR="00CB6E70" w:rsidRPr="00924970" w:rsidRDefault="00CB6E70" w:rsidP="00BE1512">
      <w:pPr>
        <w:tabs>
          <w:tab w:val="left" w:pos="5199"/>
        </w:tabs>
        <w:spacing w:before="56"/>
        <w:ind w:left="160"/>
        <w:rPr>
          <w:rFonts w:ascii="Tahoma" w:hAnsi="Tahoma" w:cs="Tahoma"/>
        </w:rPr>
      </w:pPr>
    </w:p>
    <w:p w14:paraId="225D5A59" w14:textId="725FBD01" w:rsidR="00CB6E70" w:rsidRPr="00924970" w:rsidRDefault="00CB6E70" w:rsidP="00BE1512">
      <w:pPr>
        <w:tabs>
          <w:tab w:val="left" w:pos="5199"/>
        </w:tabs>
        <w:spacing w:before="56"/>
        <w:ind w:left="160"/>
        <w:rPr>
          <w:rFonts w:ascii="Tahoma" w:hAnsi="Tahoma" w:cs="Tahoma"/>
        </w:rPr>
      </w:pPr>
    </w:p>
    <w:p w14:paraId="5DE2C3CD" w14:textId="5F7E73CD" w:rsidR="00CB6E70" w:rsidRPr="00924970" w:rsidRDefault="00CB6E70" w:rsidP="00BE1512">
      <w:pPr>
        <w:tabs>
          <w:tab w:val="left" w:pos="5199"/>
        </w:tabs>
        <w:spacing w:before="56"/>
        <w:ind w:left="160"/>
        <w:rPr>
          <w:rFonts w:ascii="Tahoma" w:hAnsi="Tahoma" w:cs="Tahoma"/>
        </w:rPr>
      </w:pPr>
    </w:p>
    <w:p w14:paraId="112D61A2" w14:textId="15073562" w:rsidR="00CB6E70" w:rsidRPr="00924970" w:rsidRDefault="00CB6E70" w:rsidP="00BE1512">
      <w:pPr>
        <w:tabs>
          <w:tab w:val="left" w:pos="5199"/>
        </w:tabs>
        <w:spacing w:before="56"/>
        <w:ind w:left="160"/>
        <w:rPr>
          <w:rFonts w:ascii="Tahoma" w:hAnsi="Tahoma" w:cs="Tahoma"/>
        </w:rPr>
      </w:pPr>
    </w:p>
    <w:p w14:paraId="5097A68D" w14:textId="64DD40AB" w:rsidR="00CB6E70" w:rsidRPr="00924970" w:rsidRDefault="00CB6E70" w:rsidP="00BE1512">
      <w:pPr>
        <w:tabs>
          <w:tab w:val="left" w:pos="5199"/>
        </w:tabs>
        <w:spacing w:before="56"/>
        <w:ind w:left="160"/>
        <w:rPr>
          <w:rFonts w:ascii="Tahoma" w:hAnsi="Tahoma" w:cs="Tahoma"/>
        </w:rPr>
      </w:pPr>
    </w:p>
    <w:p w14:paraId="4C03134C" w14:textId="2D081983" w:rsidR="00CB6E70" w:rsidRPr="00924970" w:rsidRDefault="00CB6E70" w:rsidP="00BE1512">
      <w:pPr>
        <w:tabs>
          <w:tab w:val="left" w:pos="5199"/>
        </w:tabs>
        <w:spacing w:before="56"/>
        <w:ind w:left="160"/>
        <w:rPr>
          <w:rFonts w:ascii="Tahoma" w:hAnsi="Tahoma" w:cs="Tahoma"/>
        </w:rPr>
      </w:pPr>
    </w:p>
    <w:p w14:paraId="646A0910" w14:textId="52EAAA44" w:rsidR="00CB6E70" w:rsidRPr="00924970" w:rsidRDefault="00CB6E70" w:rsidP="00BE1512">
      <w:pPr>
        <w:tabs>
          <w:tab w:val="left" w:pos="5199"/>
        </w:tabs>
        <w:spacing w:before="56"/>
        <w:ind w:left="160"/>
        <w:rPr>
          <w:rFonts w:ascii="Tahoma" w:hAnsi="Tahoma" w:cs="Tahoma"/>
        </w:rPr>
      </w:pPr>
    </w:p>
    <w:p w14:paraId="45908C4A" w14:textId="1749BB1B" w:rsidR="008D2C06" w:rsidRPr="00924970" w:rsidRDefault="008D2C06" w:rsidP="008D2C06">
      <w:pPr>
        <w:tabs>
          <w:tab w:val="left" w:pos="5199"/>
        </w:tabs>
        <w:spacing w:before="56"/>
        <w:ind w:left="160"/>
        <w:jc w:val="center"/>
        <w:rPr>
          <w:rFonts w:ascii="Tahoma" w:hAnsi="Tahoma" w:cs="Tahoma"/>
        </w:rPr>
      </w:pPr>
      <w:r w:rsidRPr="00924970">
        <w:rPr>
          <w:rFonts w:ascii="Tahoma" w:hAnsi="Tahoma" w:cs="Tahoma"/>
        </w:rPr>
        <w:t>SCHEDULE B</w:t>
      </w:r>
    </w:p>
    <w:p w14:paraId="31633285" w14:textId="77777777" w:rsidR="008D2C06" w:rsidRPr="00924970" w:rsidRDefault="008D2C06" w:rsidP="008D2C06">
      <w:pPr>
        <w:tabs>
          <w:tab w:val="left" w:pos="5199"/>
        </w:tabs>
        <w:spacing w:before="56"/>
        <w:ind w:left="160"/>
        <w:jc w:val="center"/>
        <w:rPr>
          <w:rFonts w:ascii="Tahoma" w:hAnsi="Tahoma" w:cs="Tahoma"/>
        </w:rPr>
      </w:pPr>
      <w:r w:rsidRPr="00924970">
        <w:rPr>
          <w:rFonts w:ascii="Tahoma" w:hAnsi="Tahoma" w:cs="Tahoma"/>
        </w:rPr>
        <w:t>ROLES AND RESPONSIBILITIES OF ADMINISTRATIVE OFFICERS</w:t>
      </w:r>
    </w:p>
    <w:p w14:paraId="5562BDA9" w14:textId="5FB274A6" w:rsidR="008D2C06" w:rsidRPr="00924970" w:rsidRDefault="008D2C06" w:rsidP="008D2C06">
      <w:pPr>
        <w:tabs>
          <w:tab w:val="left" w:pos="5199"/>
        </w:tabs>
        <w:spacing w:before="56"/>
        <w:ind w:left="160"/>
        <w:jc w:val="center"/>
        <w:rPr>
          <w:rFonts w:ascii="Tahoma" w:hAnsi="Tahoma" w:cs="Tahoma"/>
        </w:rPr>
      </w:pPr>
      <w:r w:rsidRPr="00924970">
        <w:rPr>
          <w:rFonts w:ascii="Tahoma" w:hAnsi="Tahoma" w:cs="Tahoma"/>
        </w:rPr>
        <w:t xml:space="preserve"> (SECTION 7(</w:t>
      </w:r>
      <w:r w:rsidR="009F3D54">
        <w:rPr>
          <w:rFonts w:ascii="Tahoma" w:hAnsi="Tahoma" w:cs="Tahoma"/>
        </w:rPr>
        <w:t>E</w:t>
      </w:r>
      <w:r w:rsidRPr="00924970">
        <w:rPr>
          <w:rFonts w:ascii="Tahoma" w:hAnsi="Tahoma" w:cs="Tahoma"/>
        </w:rPr>
        <w:t>))</w:t>
      </w:r>
    </w:p>
    <w:p w14:paraId="2DB2C791" w14:textId="77777777" w:rsidR="008D2C06" w:rsidRPr="00924970" w:rsidRDefault="008D2C06" w:rsidP="008D2C06">
      <w:pPr>
        <w:tabs>
          <w:tab w:val="left" w:pos="5199"/>
        </w:tabs>
        <w:spacing w:before="56"/>
        <w:ind w:left="160"/>
        <w:jc w:val="center"/>
        <w:rPr>
          <w:rFonts w:ascii="Tahoma" w:hAnsi="Tahoma" w:cs="Tahoma"/>
        </w:rPr>
      </w:pPr>
    </w:p>
    <w:p w14:paraId="15401F55" w14:textId="1E9EB9A9" w:rsidR="00FA6BB4" w:rsidRPr="00924970" w:rsidRDefault="00FA6BB4" w:rsidP="00FA6BB4">
      <w:pPr>
        <w:pStyle w:val="ListParagraph"/>
        <w:numPr>
          <w:ilvl w:val="0"/>
          <w:numId w:val="9"/>
        </w:numPr>
        <w:tabs>
          <w:tab w:val="left" w:pos="5199"/>
        </w:tabs>
        <w:spacing w:before="56"/>
        <w:rPr>
          <w:rFonts w:ascii="Tahoma" w:hAnsi="Tahoma" w:cs="Tahoma"/>
        </w:rPr>
      </w:pPr>
      <w:r w:rsidRPr="00924970">
        <w:rPr>
          <w:rFonts w:ascii="Tahoma" w:hAnsi="Tahoma" w:cs="Tahoma"/>
        </w:rPr>
        <w:t xml:space="preserve">The roles and responsibilities of the </w:t>
      </w:r>
      <w:r w:rsidR="00786F48">
        <w:rPr>
          <w:rFonts w:ascii="Tahoma" w:hAnsi="Tahoma" w:cs="Tahoma"/>
        </w:rPr>
        <w:t>Partnership Administrator</w:t>
      </w:r>
      <w:r w:rsidRPr="00924970">
        <w:rPr>
          <w:rFonts w:ascii="Tahoma" w:hAnsi="Tahoma" w:cs="Tahoma"/>
        </w:rPr>
        <w:t xml:space="preserve"> shall include, but not be limited to:</w:t>
      </w:r>
    </w:p>
    <w:p w14:paraId="74D93BEC" w14:textId="77777777" w:rsidR="00FA6BB4" w:rsidRPr="00924970" w:rsidRDefault="00FA6BB4" w:rsidP="00FA6BB4">
      <w:pPr>
        <w:pStyle w:val="ListParagraph"/>
        <w:tabs>
          <w:tab w:val="left" w:pos="5199"/>
        </w:tabs>
        <w:spacing w:before="56"/>
        <w:ind w:left="880" w:firstLine="0"/>
        <w:rPr>
          <w:rFonts w:ascii="Tahoma" w:hAnsi="Tahoma" w:cs="Tahoma"/>
        </w:rPr>
      </w:pPr>
    </w:p>
    <w:p w14:paraId="28DBE9E0" w14:textId="427AB51A" w:rsidR="00F51528" w:rsidRPr="00924970" w:rsidRDefault="00FA6BB4" w:rsidP="00FA6BB4">
      <w:pPr>
        <w:pStyle w:val="ListParagraph"/>
        <w:numPr>
          <w:ilvl w:val="0"/>
          <w:numId w:val="11"/>
        </w:numPr>
        <w:tabs>
          <w:tab w:val="left" w:pos="5199"/>
        </w:tabs>
        <w:spacing w:before="56"/>
        <w:rPr>
          <w:rFonts w:ascii="Tahoma" w:hAnsi="Tahoma" w:cs="Tahoma"/>
        </w:rPr>
      </w:pPr>
      <w:r w:rsidRPr="00924970">
        <w:rPr>
          <w:rFonts w:ascii="Tahoma" w:hAnsi="Tahoma" w:cs="Tahoma"/>
        </w:rPr>
        <w:t>Act as primary administrative advisor to the Advisory Committee</w:t>
      </w:r>
      <w:r w:rsidR="00F51528" w:rsidRPr="00924970">
        <w:rPr>
          <w:rFonts w:ascii="Tahoma" w:hAnsi="Tahoma" w:cs="Tahoma"/>
        </w:rPr>
        <w:t>, providing guidance and recommendations on business of the day.</w:t>
      </w:r>
      <w:r w:rsidR="00D61C84" w:rsidRPr="00924970">
        <w:rPr>
          <w:rFonts w:ascii="Tahoma" w:hAnsi="Tahoma" w:cs="Tahoma"/>
        </w:rPr>
        <w:t xml:space="preserve"> All other administrative staff</w:t>
      </w:r>
      <w:r w:rsidR="00786F48">
        <w:rPr>
          <w:rFonts w:ascii="Tahoma" w:hAnsi="Tahoma" w:cs="Tahoma"/>
        </w:rPr>
        <w:t xml:space="preserve"> or contractors</w:t>
      </w:r>
      <w:r w:rsidR="00D61C84" w:rsidRPr="00924970">
        <w:rPr>
          <w:rFonts w:ascii="Tahoma" w:hAnsi="Tahoma" w:cs="Tahoma"/>
        </w:rPr>
        <w:t xml:space="preserve"> shall report through the </w:t>
      </w:r>
      <w:r w:rsidR="00786F48">
        <w:rPr>
          <w:rFonts w:ascii="Tahoma" w:hAnsi="Tahoma" w:cs="Tahoma"/>
        </w:rPr>
        <w:t>Partnership Administrator</w:t>
      </w:r>
      <w:r w:rsidR="00D61C84" w:rsidRPr="00924970">
        <w:rPr>
          <w:rFonts w:ascii="Tahoma" w:hAnsi="Tahoma" w:cs="Tahoma"/>
        </w:rPr>
        <w:t xml:space="preserve">. </w:t>
      </w:r>
    </w:p>
    <w:p w14:paraId="30A4AD87" w14:textId="77777777" w:rsidR="00F51528" w:rsidRPr="00924970" w:rsidRDefault="00F51528" w:rsidP="00F51528">
      <w:pPr>
        <w:pStyle w:val="ListParagraph"/>
        <w:tabs>
          <w:tab w:val="left" w:pos="5199"/>
        </w:tabs>
        <w:spacing w:before="56"/>
        <w:ind w:left="1238" w:firstLine="0"/>
        <w:rPr>
          <w:rFonts w:ascii="Tahoma" w:hAnsi="Tahoma" w:cs="Tahoma"/>
        </w:rPr>
      </w:pPr>
    </w:p>
    <w:p w14:paraId="75B07140" w14:textId="7222D8A1" w:rsidR="00FA6BB4" w:rsidRPr="00924970" w:rsidRDefault="00F51528" w:rsidP="00FA6BB4">
      <w:pPr>
        <w:pStyle w:val="ListParagraph"/>
        <w:numPr>
          <w:ilvl w:val="0"/>
          <w:numId w:val="11"/>
        </w:numPr>
        <w:tabs>
          <w:tab w:val="left" w:pos="5199"/>
        </w:tabs>
        <w:spacing w:before="56"/>
        <w:rPr>
          <w:rFonts w:ascii="Tahoma" w:hAnsi="Tahoma" w:cs="Tahoma"/>
        </w:rPr>
      </w:pPr>
      <w:r w:rsidRPr="00924970">
        <w:rPr>
          <w:rFonts w:ascii="Tahoma" w:hAnsi="Tahoma" w:cs="Tahoma"/>
        </w:rPr>
        <w:t>Serve as L</w:t>
      </w:r>
      <w:r w:rsidR="00FA6BB4" w:rsidRPr="00924970">
        <w:rPr>
          <w:rFonts w:ascii="Tahoma" w:hAnsi="Tahoma" w:cs="Tahoma"/>
        </w:rPr>
        <w:t>iaison with the Agency</w:t>
      </w:r>
      <w:r w:rsidRPr="00924970">
        <w:rPr>
          <w:rFonts w:ascii="Tahoma" w:hAnsi="Tahoma" w:cs="Tahoma"/>
        </w:rPr>
        <w:t xml:space="preserve"> on developing</w:t>
      </w:r>
      <w:r w:rsidR="00E0190F" w:rsidRPr="00924970">
        <w:rPr>
          <w:rFonts w:ascii="Tahoma" w:hAnsi="Tahoma" w:cs="Tahoma"/>
        </w:rPr>
        <w:t xml:space="preserve">, implementing, </w:t>
      </w:r>
      <w:r w:rsidRPr="00924970">
        <w:rPr>
          <w:rFonts w:ascii="Tahoma" w:hAnsi="Tahoma" w:cs="Tahoma"/>
        </w:rPr>
        <w:t xml:space="preserve"> and amending policy and processes as approved by the Advisory Committee, or recommended to the Advisory Committee by the Agency</w:t>
      </w:r>
      <w:r w:rsidR="00FA6BB4" w:rsidRPr="00924970">
        <w:rPr>
          <w:rFonts w:ascii="Tahoma" w:hAnsi="Tahoma" w:cs="Tahoma"/>
        </w:rPr>
        <w:t>.</w:t>
      </w:r>
    </w:p>
    <w:p w14:paraId="6348F1E1" w14:textId="77777777" w:rsidR="00F51528" w:rsidRPr="00924970" w:rsidRDefault="00F51528" w:rsidP="00F51528">
      <w:pPr>
        <w:pStyle w:val="ListParagraph"/>
        <w:tabs>
          <w:tab w:val="left" w:pos="5199"/>
        </w:tabs>
        <w:spacing w:before="56"/>
        <w:ind w:left="1238" w:firstLine="0"/>
        <w:rPr>
          <w:rFonts w:ascii="Tahoma" w:hAnsi="Tahoma" w:cs="Tahoma"/>
        </w:rPr>
      </w:pPr>
    </w:p>
    <w:p w14:paraId="57ACBEF3" w14:textId="6A08E7A9" w:rsidR="00FA6BB4" w:rsidRPr="00924970" w:rsidRDefault="00F51528" w:rsidP="00FA6BB4">
      <w:pPr>
        <w:pStyle w:val="ListParagraph"/>
        <w:numPr>
          <w:ilvl w:val="0"/>
          <w:numId w:val="11"/>
        </w:numPr>
        <w:tabs>
          <w:tab w:val="left" w:pos="5199"/>
        </w:tabs>
        <w:spacing w:before="56"/>
        <w:rPr>
          <w:rFonts w:ascii="Tahoma" w:hAnsi="Tahoma" w:cs="Tahoma"/>
        </w:rPr>
      </w:pPr>
      <w:r w:rsidRPr="00924970">
        <w:rPr>
          <w:rFonts w:ascii="Tahoma" w:hAnsi="Tahoma" w:cs="Tahoma"/>
        </w:rPr>
        <w:t xml:space="preserve">Act as records keeper and recording secretary for Advisory Committee, including taking minutes and preparing and circulating the meeting agendas. </w:t>
      </w:r>
    </w:p>
    <w:p w14:paraId="536ED653" w14:textId="77777777" w:rsidR="00F51528" w:rsidRPr="00924970" w:rsidRDefault="00F51528" w:rsidP="00F51528">
      <w:pPr>
        <w:pStyle w:val="ListParagraph"/>
        <w:rPr>
          <w:rFonts w:ascii="Tahoma" w:hAnsi="Tahoma" w:cs="Tahoma"/>
        </w:rPr>
      </w:pPr>
    </w:p>
    <w:p w14:paraId="72AC34B4" w14:textId="5A7318D0" w:rsidR="00F51528" w:rsidRPr="00924970" w:rsidRDefault="00E0190F" w:rsidP="00FA6BB4">
      <w:pPr>
        <w:pStyle w:val="ListParagraph"/>
        <w:numPr>
          <w:ilvl w:val="0"/>
          <w:numId w:val="11"/>
        </w:numPr>
        <w:tabs>
          <w:tab w:val="left" w:pos="5199"/>
        </w:tabs>
        <w:spacing w:before="56"/>
        <w:rPr>
          <w:rFonts w:ascii="Tahoma" w:hAnsi="Tahoma" w:cs="Tahoma"/>
        </w:rPr>
      </w:pPr>
      <w:r w:rsidRPr="00924970">
        <w:rPr>
          <w:rFonts w:ascii="Tahoma" w:hAnsi="Tahoma" w:cs="Tahoma"/>
        </w:rPr>
        <w:t xml:space="preserve">Act as primary legislative coordinator for the Advisory Committee, ensuring that the Bylaw is reviewed regularly, established policies are developed and reviewed regularly, and that the statutory plans and requirements of Emergency Management are maintained in good standing. </w:t>
      </w:r>
    </w:p>
    <w:p w14:paraId="684CC5D2" w14:textId="77777777" w:rsidR="00E0190F" w:rsidRPr="00924970" w:rsidRDefault="00E0190F" w:rsidP="00E0190F">
      <w:pPr>
        <w:pStyle w:val="ListParagraph"/>
        <w:rPr>
          <w:rFonts w:ascii="Tahoma" w:hAnsi="Tahoma" w:cs="Tahoma"/>
        </w:rPr>
      </w:pPr>
    </w:p>
    <w:p w14:paraId="7500428F" w14:textId="74C00032" w:rsidR="005E7040" w:rsidRPr="00924970" w:rsidRDefault="00E0190F" w:rsidP="005E7040">
      <w:pPr>
        <w:pStyle w:val="ListParagraph"/>
        <w:numPr>
          <w:ilvl w:val="0"/>
          <w:numId w:val="11"/>
        </w:numPr>
        <w:tabs>
          <w:tab w:val="left" w:pos="5199"/>
        </w:tabs>
        <w:spacing w:before="56"/>
        <w:rPr>
          <w:rFonts w:ascii="Tahoma" w:hAnsi="Tahoma" w:cs="Tahoma"/>
        </w:rPr>
      </w:pPr>
      <w:r w:rsidRPr="00924970">
        <w:rPr>
          <w:rFonts w:ascii="Tahoma" w:hAnsi="Tahoma" w:cs="Tahoma"/>
        </w:rPr>
        <w:t xml:space="preserve">Work with the Finance Officer to ensure that the annual budget process is completed. </w:t>
      </w:r>
    </w:p>
    <w:p w14:paraId="549103DF" w14:textId="77777777" w:rsidR="00F51528" w:rsidRPr="00924970" w:rsidRDefault="00F51528" w:rsidP="00F51528">
      <w:pPr>
        <w:pStyle w:val="ListParagraph"/>
        <w:rPr>
          <w:rFonts w:ascii="Tahoma" w:hAnsi="Tahoma" w:cs="Tahoma"/>
        </w:rPr>
      </w:pPr>
    </w:p>
    <w:p w14:paraId="05637BCC" w14:textId="77777777" w:rsidR="00F51528" w:rsidRPr="00924970" w:rsidRDefault="00F51528" w:rsidP="00F51528">
      <w:pPr>
        <w:pStyle w:val="ListParagraph"/>
        <w:tabs>
          <w:tab w:val="left" w:pos="5199"/>
        </w:tabs>
        <w:spacing w:before="56"/>
        <w:ind w:left="1238" w:firstLine="0"/>
        <w:rPr>
          <w:rFonts w:ascii="Tahoma" w:hAnsi="Tahoma" w:cs="Tahoma"/>
        </w:rPr>
      </w:pPr>
    </w:p>
    <w:p w14:paraId="2B628072" w14:textId="16D5DC45" w:rsidR="00FA6BB4" w:rsidRPr="00924970" w:rsidRDefault="00D61C84" w:rsidP="00FA6BB4">
      <w:pPr>
        <w:pStyle w:val="ListParagraph"/>
        <w:numPr>
          <w:ilvl w:val="0"/>
          <w:numId w:val="9"/>
        </w:numPr>
        <w:tabs>
          <w:tab w:val="left" w:pos="5199"/>
        </w:tabs>
        <w:spacing w:before="56"/>
        <w:rPr>
          <w:rFonts w:ascii="Tahoma" w:hAnsi="Tahoma" w:cs="Tahoma"/>
        </w:rPr>
      </w:pPr>
      <w:r w:rsidRPr="00924970">
        <w:rPr>
          <w:rFonts w:ascii="Tahoma" w:hAnsi="Tahoma" w:cs="Tahoma"/>
        </w:rPr>
        <w:t xml:space="preserve">The roles and responsibilities of the </w:t>
      </w:r>
      <w:r w:rsidR="00EE3A42" w:rsidRPr="00924970">
        <w:rPr>
          <w:rFonts w:ascii="Tahoma" w:hAnsi="Tahoma" w:cs="Tahoma"/>
        </w:rPr>
        <w:t xml:space="preserve">Finance </w:t>
      </w:r>
      <w:r w:rsidR="00786F48">
        <w:rPr>
          <w:rFonts w:ascii="Tahoma" w:hAnsi="Tahoma" w:cs="Tahoma"/>
        </w:rPr>
        <w:t>Director</w:t>
      </w:r>
      <w:r w:rsidRPr="00924970">
        <w:rPr>
          <w:rFonts w:ascii="Tahoma" w:hAnsi="Tahoma" w:cs="Tahoma"/>
        </w:rPr>
        <w:t xml:space="preserve"> shall include, but not be limited to:</w:t>
      </w:r>
    </w:p>
    <w:p w14:paraId="5C439103" w14:textId="77777777" w:rsidR="00D61C84" w:rsidRPr="00924970" w:rsidRDefault="00D61C84" w:rsidP="00D61C84">
      <w:pPr>
        <w:pStyle w:val="ListParagraph"/>
        <w:tabs>
          <w:tab w:val="left" w:pos="5199"/>
        </w:tabs>
        <w:spacing w:before="56"/>
        <w:ind w:left="880" w:firstLine="0"/>
        <w:rPr>
          <w:rFonts w:ascii="Tahoma" w:hAnsi="Tahoma" w:cs="Tahoma"/>
        </w:rPr>
      </w:pPr>
    </w:p>
    <w:p w14:paraId="7B26EA93" w14:textId="042A8B1D" w:rsidR="00D61C84" w:rsidRPr="00924970" w:rsidRDefault="00D61C84" w:rsidP="00D61C84">
      <w:pPr>
        <w:pStyle w:val="ListParagraph"/>
        <w:numPr>
          <w:ilvl w:val="0"/>
          <w:numId w:val="12"/>
        </w:numPr>
        <w:tabs>
          <w:tab w:val="left" w:pos="5199"/>
        </w:tabs>
        <w:spacing w:before="56"/>
        <w:rPr>
          <w:rFonts w:ascii="Tahoma" w:hAnsi="Tahoma" w:cs="Tahoma"/>
        </w:rPr>
      </w:pPr>
      <w:r w:rsidRPr="00924970">
        <w:rPr>
          <w:rFonts w:ascii="Tahoma" w:hAnsi="Tahoma" w:cs="Tahoma"/>
        </w:rPr>
        <w:t xml:space="preserve">In conjunction with the </w:t>
      </w:r>
      <w:r w:rsidR="00786F48">
        <w:rPr>
          <w:rFonts w:ascii="Tahoma" w:hAnsi="Tahoma" w:cs="Tahoma"/>
        </w:rPr>
        <w:t>Partnership Administrator</w:t>
      </w:r>
      <w:r w:rsidRPr="00924970">
        <w:rPr>
          <w:rFonts w:ascii="Tahoma" w:hAnsi="Tahoma" w:cs="Tahoma"/>
        </w:rPr>
        <w:t xml:space="preserve">, and in consultation with the Agency, prepare the annual budget for review by the Advisory Committee. </w:t>
      </w:r>
    </w:p>
    <w:p w14:paraId="0F61009D" w14:textId="77777777" w:rsidR="00D61C84" w:rsidRPr="00924970" w:rsidRDefault="00D61C84" w:rsidP="00D61C84">
      <w:pPr>
        <w:pStyle w:val="ListParagraph"/>
        <w:tabs>
          <w:tab w:val="left" w:pos="5199"/>
        </w:tabs>
        <w:spacing w:before="56"/>
        <w:ind w:left="1240" w:firstLine="0"/>
        <w:rPr>
          <w:rFonts w:ascii="Tahoma" w:hAnsi="Tahoma" w:cs="Tahoma"/>
        </w:rPr>
      </w:pPr>
    </w:p>
    <w:p w14:paraId="221CC320" w14:textId="1CBD0597" w:rsidR="00D61C84" w:rsidRPr="00924970" w:rsidRDefault="00D61C84" w:rsidP="00D61C84">
      <w:pPr>
        <w:pStyle w:val="ListParagraph"/>
        <w:numPr>
          <w:ilvl w:val="0"/>
          <w:numId w:val="12"/>
        </w:numPr>
        <w:tabs>
          <w:tab w:val="left" w:pos="5199"/>
        </w:tabs>
        <w:spacing w:before="56"/>
        <w:rPr>
          <w:rFonts w:ascii="Tahoma" w:hAnsi="Tahoma" w:cs="Tahoma"/>
        </w:rPr>
      </w:pPr>
      <w:r w:rsidRPr="00924970">
        <w:rPr>
          <w:rFonts w:ascii="Tahoma" w:hAnsi="Tahoma" w:cs="Tahoma"/>
        </w:rPr>
        <w:t xml:space="preserve">On approval of the budget, arrange for the invoicing, collection, and deposit </w:t>
      </w:r>
      <w:r w:rsidR="00E54E94" w:rsidRPr="00924970">
        <w:rPr>
          <w:rFonts w:ascii="Tahoma" w:hAnsi="Tahoma" w:cs="Tahoma"/>
        </w:rPr>
        <w:t>of funds</w:t>
      </w:r>
      <w:r w:rsidRPr="00924970">
        <w:rPr>
          <w:rFonts w:ascii="Tahoma" w:hAnsi="Tahoma" w:cs="Tahoma"/>
        </w:rPr>
        <w:t xml:space="preserve"> as directed by the Advisory Committee.  </w:t>
      </w:r>
    </w:p>
    <w:p w14:paraId="0DAEFD7C" w14:textId="77777777" w:rsidR="005E7040" w:rsidRPr="00924970" w:rsidRDefault="005E7040" w:rsidP="005E7040">
      <w:pPr>
        <w:pStyle w:val="ListParagraph"/>
        <w:rPr>
          <w:rFonts w:ascii="Tahoma" w:hAnsi="Tahoma" w:cs="Tahoma"/>
        </w:rPr>
      </w:pPr>
    </w:p>
    <w:p w14:paraId="1A8C2688" w14:textId="6F27938D" w:rsidR="005E7040" w:rsidRDefault="005E7040" w:rsidP="00D61C84">
      <w:pPr>
        <w:pStyle w:val="ListParagraph"/>
        <w:numPr>
          <w:ilvl w:val="0"/>
          <w:numId w:val="12"/>
        </w:numPr>
        <w:tabs>
          <w:tab w:val="left" w:pos="5199"/>
        </w:tabs>
        <w:spacing w:before="56"/>
        <w:rPr>
          <w:rFonts w:ascii="Tahoma" w:hAnsi="Tahoma" w:cs="Tahoma"/>
        </w:rPr>
      </w:pPr>
      <w:r w:rsidRPr="00924970">
        <w:rPr>
          <w:rFonts w:ascii="Tahoma" w:hAnsi="Tahoma" w:cs="Tahoma"/>
        </w:rPr>
        <w:t>Support emergency management staff in developing and implementing best practice for financial reporting and record keeping</w:t>
      </w:r>
      <w:r w:rsidR="00786F48">
        <w:rPr>
          <w:rFonts w:ascii="Tahoma" w:hAnsi="Tahoma" w:cs="Tahoma"/>
        </w:rPr>
        <w:t>, especially as it relates to Disaster Relief Program Reporting.</w:t>
      </w:r>
    </w:p>
    <w:p w14:paraId="4401368F" w14:textId="77777777" w:rsidR="00786F48" w:rsidRPr="00786F48" w:rsidRDefault="00786F48" w:rsidP="00786F48">
      <w:pPr>
        <w:pStyle w:val="ListParagraph"/>
        <w:rPr>
          <w:rFonts w:ascii="Tahoma" w:hAnsi="Tahoma" w:cs="Tahoma"/>
        </w:rPr>
      </w:pPr>
    </w:p>
    <w:p w14:paraId="16332AE4" w14:textId="131026DD" w:rsidR="00786F48" w:rsidRPr="00924970" w:rsidRDefault="00786F48" w:rsidP="00D61C84">
      <w:pPr>
        <w:pStyle w:val="ListParagraph"/>
        <w:numPr>
          <w:ilvl w:val="0"/>
          <w:numId w:val="12"/>
        </w:numPr>
        <w:tabs>
          <w:tab w:val="left" w:pos="5199"/>
        </w:tabs>
        <w:spacing w:before="56"/>
        <w:rPr>
          <w:rFonts w:ascii="Tahoma" w:hAnsi="Tahoma" w:cs="Tahoma"/>
        </w:rPr>
      </w:pPr>
      <w:r>
        <w:rPr>
          <w:rFonts w:ascii="Tahoma" w:hAnsi="Tahoma" w:cs="Tahoma"/>
        </w:rPr>
        <w:t xml:space="preserve">General Banking, Accounts Receivable, and Account Payable management. </w:t>
      </w:r>
    </w:p>
    <w:p w14:paraId="6E73FFE3" w14:textId="763A8515" w:rsidR="008D2C06" w:rsidRPr="00924970" w:rsidRDefault="00FA6BB4" w:rsidP="00FA6BB4">
      <w:pPr>
        <w:tabs>
          <w:tab w:val="left" w:pos="5199"/>
        </w:tabs>
        <w:spacing w:before="56"/>
        <w:ind w:left="160"/>
        <w:rPr>
          <w:rFonts w:ascii="Tahoma" w:hAnsi="Tahoma" w:cs="Tahoma"/>
        </w:rPr>
      </w:pPr>
      <w:r w:rsidRPr="00924970">
        <w:rPr>
          <w:rFonts w:ascii="Tahoma" w:hAnsi="Tahoma" w:cs="Tahoma"/>
        </w:rPr>
        <w:lastRenderedPageBreak/>
        <w:tab/>
        <w:t xml:space="preserve"> </w:t>
      </w:r>
    </w:p>
    <w:p w14:paraId="1C55847A" w14:textId="77777777" w:rsidR="00786F48" w:rsidRPr="00924970" w:rsidRDefault="00786F48" w:rsidP="00D61C84">
      <w:pPr>
        <w:tabs>
          <w:tab w:val="left" w:pos="5199"/>
        </w:tabs>
        <w:spacing w:before="56"/>
        <w:rPr>
          <w:rFonts w:ascii="Tahoma" w:hAnsi="Tahoma" w:cs="Tahoma"/>
        </w:rPr>
      </w:pPr>
    </w:p>
    <w:p w14:paraId="0F92CB6C" w14:textId="60EBA7F7" w:rsidR="00CB6E70" w:rsidRPr="00924970" w:rsidRDefault="00CB6E70" w:rsidP="00CB6E70">
      <w:pPr>
        <w:tabs>
          <w:tab w:val="left" w:pos="5199"/>
        </w:tabs>
        <w:spacing w:before="56"/>
        <w:ind w:left="160"/>
        <w:jc w:val="center"/>
        <w:rPr>
          <w:rFonts w:ascii="Tahoma" w:hAnsi="Tahoma" w:cs="Tahoma"/>
        </w:rPr>
      </w:pPr>
      <w:bookmarkStart w:id="7" w:name="_Hlk129088045"/>
      <w:r w:rsidRPr="00924970">
        <w:rPr>
          <w:rFonts w:ascii="Tahoma" w:hAnsi="Tahoma" w:cs="Tahoma"/>
        </w:rPr>
        <w:t xml:space="preserve">SCHEDULE </w:t>
      </w:r>
      <w:r w:rsidR="008D2C06" w:rsidRPr="00924970">
        <w:rPr>
          <w:rFonts w:ascii="Tahoma" w:hAnsi="Tahoma" w:cs="Tahoma"/>
        </w:rPr>
        <w:t>C</w:t>
      </w:r>
    </w:p>
    <w:p w14:paraId="3DD53E8D" w14:textId="46C0807F" w:rsidR="00CB6E70" w:rsidRPr="00924970" w:rsidRDefault="00CB6E70" w:rsidP="00CB6E70">
      <w:pPr>
        <w:tabs>
          <w:tab w:val="left" w:pos="5199"/>
        </w:tabs>
        <w:spacing w:before="56"/>
        <w:ind w:left="160"/>
        <w:jc w:val="center"/>
        <w:rPr>
          <w:rFonts w:ascii="Tahoma" w:hAnsi="Tahoma" w:cs="Tahoma"/>
        </w:rPr>
      </w:pPr>
      <w:r w:rsidRPr="00924970">
        <w:rPr>
          <w:rFonts w:ascii="Tahoma" w:hAnsi="Tahoma" w:cs="Tahoma"/>
        </w:rPr>
        <w:t>PROCESS FOR PREPARING, REPORTING, REVIEWING, AND APPROVING THE ANNUAL WORKPLANS AND BUDGETS (SECTION 7(</w:t>
      </w:r>
      <w:r w:rsidR="008D2C06" w:rsidRPr="00924970">
        <w:rPr>
          <w:rFonts w:ascii="Tahoma" w:hAnsi="Tahoma" w:cs="Tahoma"/>
        </w:rPr>
        <w:t>H</w:t>
      </w:r>
      <w:r w:rsidRPr="00924970">
        <w:rPr>
          <w:rFonts w:ascii="Tahoma" w:hAnsi="Tahoma" w:cs="Tahoma"/>
        </w:rPr>
        <w:t>))</w:t>
      </w:r>
    </w:p>
    <w:bookmarkEnd w:id="7"/>
    <w:p w14:paraId="38BE1523" w14:textId="6F3DA7CB" w:rsidR="00CB6E70" w:rsidRPr="00924970" w:rsidRDefault="00CB6E70" w:rsidP="00CB6E70">
      <w:pPr>
        <w:tabs>
          <w:tab w:val="left" w:pos="5199"/>
        </w:tabs>
        <w:spacing w:before="56"/>
        <w:ind w:left="160"/>
        <w:jc w:val="center"/>
        <w:rPr>
          <w:rFonts w:ascii="Tahoma" w:hAnsi="Tahoma" w:cs="Tahoma"/>
        </w:rPr>
      </w:pPr>
    </w:p>
    <w:p w14:paraId="2B5B0CE9" w14:textId="2FFCFC87" w:rsidR="00CB6E70" w:rsidRPr="00924970" w:rsidRDefault="00CB6E70" w:rsidP="00CB6E70">
      <w:pPr>
        <w:pStyle w:val="ListParagraph"/>
        <w:numPr>
          <w:ilvl w:val="0"/>
          <w:numId w:val="7"/>
        </w:numPr>
        <w:tabs>
          <w:tab w:val="left" w:pos="5199"/>
        </w:tabs>
        <w:spacing w:before="56"/>
        <w:rPr>
          <w:rFonts w:ascii="Tahoma" w:hAnsi="Tahoma" w:cs="Tahoma"/>
        </w:rPr>
      </w:pPr>
      <w:r w:rsidRPr="00924970">
        <w:rPr>
          <w:rFonts w:ascii="Tahoma" w:hAnsi="Tahoma" w:cs="Tahoma"/>
        </w:rPr>
        <w:t>The Agency shall commence the initial review the annual workplans and budgets</w:t>
      </w:r>
      <w:r w:rsidR="00C17171" w:rsidRPr="00924970">
        <w:rPr>
          <w:rFonts w:ascii="Tahoma" w:hAnsi="Tahoma" w:cs="Tahoma"/>
        </w:rPr>
        <w:t xml:space="preserve"> for the forthcoming year</w:t>
      </w:r>
      <w:r w:rsidRPr="00924970">
        <w:rPr>
          <w:rFonts w:ascii="Tahoma" w:hAnsi="Tahoma" w:cs="Tahoma"/>
        </w:rPr>
        <w:t xml:space="preserve">, allowing for input from the Executive Director, Regional and Deputy Director of Emergency management, and the Local Directors of Emergency Management; </w:t>
      </w:r>
    </w:p>
    <w:p w14:paraId="0D81A4E9" w14:textId="77777777" w:rsidR="00CB6E70" w:rsidRPr="00924970" w:rsidRDefault="00CB6E70" w:rsidP="00CB6E70">
      <w:pPr>
        <w:pStyle w:val="ListParagraph"/>
        <w:tabs>
          <w:tab w:val="left" w:pos="5199"/>
        </w:tabs>
        <w:spacing w:before="56"/>
        <w:ind w:left="880" w:firstLine="0"/>
        <w:rPr>
          <w:rFonts w:ascii="Tahoma" w:hAnsi="Tahoma" w:cs="Tahoma"/>
        </w:rPr>
      </w:pPr>
    </w:p>
    <w:p w14:paraId="30CBA9FF" w14:textId="74D79E4D" w:rsidR="00CB6E70" w:rsidRPr="00924970" w:rsidRDefault="00CB6E70" w:rsidP="00CB6E70">
      <w:pPr>
        <w:pStyle w:val="ListParagraph"/>
        <w:numPr>
          <w:ilvl w:val="0"/>
          <w:numId w:val="7"/>
        </w:numPr>
        <w:tabs>
          <w:tab w:val="left" w:pos="5199"/>
        </w:tabs>
        <w:spacing w:before="56"/>
        <w:rPr>
          <w:rFonts w:ascii="Tahoma" w:hAnsi="Tahoma" w:cs="Tahoma"/>
        </w:rPr>
      </w:pPr>
      <w:r w:rsidRPr="00924970">
        <w:rPr>
          <w:rFonts w:ascii="Tahoma" w:hAnsi="Tahoma" w:cs="Tahoma"/>
        </w:rPr>
        <w:t>The Agency shall then forward the draft workplans and budget to the Executive Director and the Executive Director will ensure they are presented to the Advisory Committee, on or before August 31</w:t>
      </w:r>
      <w:r w:rsidRPr="00924970">
        <w:rPr>
          <w:rFonts w:ascii="Tahoma" w:hAnsi="Tahoma" w:cs="Tahoma"/>
          <w:vertAlign w:val="superscript"/>
        </w:rPr>
        <w:t>st</w:t>
      </w:r>
      <w:r w:rsidRPr="00924970">
        <w:rPr>
          <w:rFonts w:ascii="Tahoma" w:hAnsi="Tahoma" w:cs="Tahoma"/>
        </w:rPr>
        <w:t xml:space="preserve"> annually. </w:t>
      </w:r>
    </w:p>
    <w:p w14:paraId="104561FF" w14:textId="77777777" w:rsidR="00CB6E70" w:rsidRPr="00924970" w:rsidRDefault="00CB6E70" w:rsidP="00CB6E70">
      <w:pPr>
        <w:pStyle w:val="ListParagraph"/>
        <w:rPr>
          <w:rFonts w:ascii="Tahoma" w:hAnsi="Tahoma" w:cs="Tahoma"/>
        </w:rPr>
      </w:pPr>
    </w:p>
    <w:p w14:paraId="4F7DB3C0" w14:textId="23558EC4" w:rsidR="00E635A5" w:rsidRPr="00924970" w:rsidRDefault="00CB6E70" w:rsidP="00CB6E70">
      <w:pPr>
        <w:pStyle w:val="ListParagraph"/>
        <w:numPr>
          <w:ilvl w:val="0"/>
          <w:numId w:val="7"/>
        </w:numPr>
        <w:tabs>
          <w:tab w:val="left" w:pos="5199"/>
        </w:tabs>
        <w:spacing w:before="56"/>
        <w:rPr>
          <w:rFonts w:ascii="Tahoma" w:hAnsi="Tahoma" w:cs="Tahoma"/>
        </w:rPr>
      </w:pPr>
      <w:r w:rsidRPr="00924970">
        <w:rPr>
          <w:rFonts w:ascii="Tahoma" w:hAnsi="Tahoma" w:cs="Tahoma"/>
        </w:rPr>
        <w:t>The Advisory Committee will initially review the workplans and budgets, accept them as information</w:t>
      </w:r>
      <w:r w:rsidR="00C37F4E" w:rsidRPr="00924970">
        <w:rPr>
          <w:rFonts w:ascii="Tahoma" w:hAnsi="Tahoma" w:cs="Tahoma"/>
        </w:rPr>
        <w:t>,</w:t>
      </w:r>
      <w:r w:rsidRPr="00924970">
        <w:rPr>
          <w:rFonts w:ascii="Tahoma" w:hAnsi="Tahoma" w:cs="Tahoma"/>
        </w:rPr>
        <w:t xml:space="preserve"> and </w:t>
      </w:r>
      <w:r w:rsidR="0096590D" w:rsidRPr="00924970">
        <w:rPr>
          <w:rFonts w:ascii="Tahoma" w:hAnsi="Tahoma" w:cs="Tahoma"/>
        </w:rPr>
        <w:t xml:space="preserve">invite all member councils to review and submit comment, in writing or in person, at the </w:t>
      </w:r>
      <w:r w:rsidR="009F3D54">
        <w:rPr>
          <w:rFonts w:ascii="Tahoma" w:hAnsi="Tahoma" w:cs="Tahoma"/>
        </w:rPr>
        <w:t>next regular meeting of the Advisory Committee.</w:t>
      </w:r>
    </w:p>
    <w:p w14:paraId="6B0E643C" w14:textId="77777777" w:rsidR="00C37F4E" w:rsidRPr="00924970" w:rsidRDefault="00C37F4E" w:rsidP="00C37F4E">
      <w:pPr>
        <w:pStyle w:val="ListParagraph"/>
        <w:rPr>
          <w:rFonts w:ascii="Tahoma" w:hAnsi="Tahoma" w:cs="Tahoma"/>
        </w:rPr>
      </w:pPr>
    </w:p>
    <w:p w14:paraId="1D51ED6E" w14:textId="2EE9F9B0" w:rsidR="00C37F4E" w:rsidRPr="00924970" w:rsidRDefault="00C37F4E" w:rsidP="00CB6E70">
      <w:pPr>
        <w:pStyle w:val="ListParagraph"/>
        <w:numPr>
          <w:ilvl w:val="0"/>
          <w:numId w:val="7"/>
        </w:numPr>
        <w:tabs>
          <w:tab w:val="left" w:pos="5199"/>
        </w:tabs>
        <w:spacing w:before="56"/>
        <w:rPr>
          <w:rFonts w:ascii="Tahoma" w:hAnsi="Tahoma" w:cs="Tahoma"/>
        </w:rPr>
      </w:pPr>
      <w:r w:rsidRPr="00924970">
        <w:rPr>
          <w:rFonts w:ascii="Tahoma" w:hAnsi="Tahoma" w:cs="Tahoma"/>
        </w:rPr>
        <w:t xml:space="preserve">Member </w:t>
      </w:r>
      <w:r w:rsidR="00C17171" w:rsidRPr="00924970">
        <w:rPr>
          <w:rFonts w:ascii="Tahoma" w:hAnsi="Tahoma" w:cs="Tahoma"/>
        </w:rPr>
        <w:t>c</w:t>
      </w:r>
      <w:r w:rsidRPr="00924970">
        <w:rPr>
          <w:rFonts w:ascii="Tahoma" w:hAnsi="Tahoma" w:cs="Tahoma"/>
        </w:rPr>
        <w:t xml:space="preserve">ouncils will be extended the opportunity to provide comment and propose changes to the workplans and budget during </w:t>
      </w:r>
      <w:r w:rsidR="009F3D54">
        <w:rPr>
          <w:rFonts w:ascii="Tahoma" w:hAnsi="Tahoma" w:cs="Tahoma"/>
        </w:rPr>
        <w:t>the next regular meeting of the Advisory Committee</w:t>
      </w:r>
      <w:r w:rsidRPr="00924970">
        <w:rPr>
          <w:rFonts w:ascii="Tahoma" w:hAnsi="Tahoma" w:cs="Tahoma"/>
        </w:rPr>
        <w:t xml:space="preserve">. Comments and proposals received are not binding on the Advisory </w:t>
      </w:r>
      <w:r w:rsidR="00C17171" w:rsidRPr="00924970">
        <w:rPr>
          <w:rFonts w:ascii="Tahoma" w:hAnsi="Tahoma" w:cs="Tahoma"/>
        </w:rPr>
        <w:t>Committee but</w:t>
      </w:r>
      <w:r w:rsidRPr="00924970">
        <w:rPr>
          <w:rFonts w:ascii="Tahoma" w:hAnsi="Tahoma" w:cs="Tahoma"/>
        </w:rPr>
        <w:t xml:space="preserve"> shall be received in good faith</w:t>
      </w:r>
      <w:r w:rsidR="00C17171" w:rsidRPr="00924970">
        <w:rPr>
          <w:rFonts w:ascii="Tahoma" w:hAnsi="Tahoma" w:cs="Tahoma"/>
        </w:rPr>
        <w:t xml:space="preserve">. </w:t>
      </w:r>
    </w:p>
    <w:p w14:paraId="789FFC60" w14:textId="77777777" w:rsidR="00C17171" w:rsidRPr="00924970" w:rsidRDefault="00C17171" w:rsidP="00C17171">
      <w:pPr>
        <w:pStyle w:val="ListParagraph"/>
        <w:rPr>
          <w:rFonts w:ascii="Tahoma" w:hAnsi="Tahoma" w:cs="Tahoma"/>
        </w:rPr>
      </w:pPr>
    </w:p>
    <w:p w14:paraId="3042400D" w14:textId="7CF7DB42" w:rsidR="00C17171" w:rsidRPr="00924970" w:rsidRDefault="00C17171" w:rsidP="00CB6E70">
      <w:pPr>
        <w:pStyle w:val="ListParagraph"/>
        <w:numPr>
          <w:ilvl w:val="0"/>
          <w:numId w:val="7"/>
        </w:numPr>
        <w:tabs>
          <w:tab w:val="left" w:pos="5199"/>
        </w:tabs>
        <w:spacing w:before="56"/>
        <w:rPr>
          <w:rFonts w:ascii="Tahoma" w:hAnsi="Tahoma" w:cs="Tahoma"/>
        </w:rPr>
      </w:pPr>
      <w:r w:rsidRPr="00924970">
        <w:rPr>
          <w:rFonts w:ascii="Tahoma" w:hAnsi="Tahoma" w:cs="Tahoma"/>
        </w:rPr>
        <w:t xml:space="preserve">Following the period of member input, the Advisory Committee shall give further consideration to approving the workplans and budgets. They may consider motions for doing this during </w:t>
      </w:r>
      <w:r w:rsidR="009F3D54" w:rsidRPr="009F3D54">
        <w:rPr>
          <w:rFonts w:ascii="Tahoma" w:hAnsi="Tahoma" w:cs="Tahoma"/>
        </w:rPr>
        <w:t>with meeting where comments are invited by members</w:t>
      </w:r>
      <w:r w:rsidRPr="00924970">
        <w:rPr>
          <w:rFonts w:ascii="Tahoma" w:hAnsi="Tahoma" w:cs="Tahoma"/>
        </w:rPr>
        <w:t xml:space="preserve">, as presented or amended, or may decide to defer consideration until a revised draft can be presented where the situation warrants same. </w:t>
      </w:r>
    </w:p>
    <w:p w14:paraId="16E94327" w14:textId="77777777" w:rsidR="00C17171" w:rsidRPr="00924970" w:rsidRDefault="00C17171" w:rsidP="00C17171">
      <w:pPr>
        <w:pStyle w:val="ListParagraph"/>
        <w:rPr>
          <w:rFonts w:ascii="Tahoma" w:hAnsi="Tahoma" w:cs="Tahoma"/>
        </w:rPr>
      </w:pPr>
    </w:p>
    <w:p w14:paraId="57ACB003" w14:textId="5065010B" w:rsidR="00C17171" w:rsidRPr="00924970" w:rsidRDefault="00C17171" w:rsidP="00CB6E70">
      <w:pPr>
        <w:pStyle w:val="ListParagraph"/>
        <w:numPr>
          <w:ilvl w:val="0"/>
          <w:numId w:val="7"/>
        </w:numPr>
        <w:tabs>
          <w:tab w:val="left" w:pos="5199"/>
        </w:tabs>
        <w:spacing w:before="56"/>
        <w:rPr>
          <w:rFonts w:ascii="Tahoma" w:hAnsi="Tahoma" w:cs="Tahoma"/>
        </w:rPr>
      </w:pPr>
      <w:r w:rsidRPr="00924970">
        <w:rPr>
          <w:rFonts w:ascii="Tahoma" w:hAnsi="Tahoma" w:cs="Tahoma"/>
        </w:rPr>
        <w:t>Notwithstanding (e), above, the Advisory Committee must annually approve the workplan and budget for the forthcoming year on or before December 31</w:t>
      </w:r>
      <w:r w:rsidRPr="00924970">
        <w:rPr>
          <w:rFonts w:ascii="Tahoma" w:hAnsi="Tahoma" w:cs="Tahoma"/>
          <w:vertAlign w:val="superscript"/>
        </w:rPr>
        <w:t>st</w:t>
      </w:r>
      <w:r w:rsidRPr="00924970">
        <w:rPr>
          <w:rFonts w:ascii="Tahoma" w:hAnsi="Tahoma" w:cs="Tahoma"/>
        </w:rPr>
        <w:t xml:space="preserve"> of the current year, and provide details including requisition amounts for the new year to members by the same date.  </w:t>
      </w:r>
    </w:p>
    <w:p w14:paraId="06DCE957" w14:textId="77777777" w:rsidR="00C17171" w:rsidRPr="00924970" w:rsidRDefault="00C17171" w:rsidP="00C17171">
      <w:pPr>
        <w:pStyle w:val="ListParagraph"/>
        <w:rPr>
          <w:rFonts w:ascii="Tahoma" w:hAnsi="Tahoma" w:cs="Tahoma"/>
        </w:rPr>
      </w:pPr>
    </w:p>
    <w:p w14:paraId="4DE5E05B" w14:textId="75FE0E20" w:rsidR="00C17171" w:rsidRPr="00924970" w:rsidRDefault="00C17171" w:rsidP="00CB6E70">
      <w:pPr>
        <w:pStyle w:val="ListParagraph"/>
        <w:numPr>
          <w:ilvl w:val="0"/>
          <w:numId w:val="7"/>
        </w:numPr>
        <w:tabs>
          <w:tab w:val="left" w:pos="5199"/>
        </w:tabs>
        <w:spacing w:before="56"/>
        <w:rPr>
          <w:rFonts w:ascii="Tahoma" w:hAnsi="Tahoma" w:cs="Tahoma"/>
        </w:rPr>
      </w:pPr>
      <w:r w:rsidRPr="00924970">
        <w:rPr>
          <w:rFonts w:ascii="Tahoma" w:hAnsi="Tahoma" w:cs="Tahoma"/>
        </w:rPr>
        <w:t>Part of the approval of the workplan and budget documents will be an authorization for Administration to send invoices for the approved requisition amounts to each member based on the approved budget and that these shall be due</w:t>
      </w:r>
      <w:r w:rsidR="009F3D54" w:rsidRPr="009F3D54">
        <w:t xml:space="preserve"> </w:t>
      </w:r>
      <w:r w:rsidR="009F3D54" w:rsidRPr="009F3D54">
        <w:rPr>
          <w:rFonts w:ascii="Tahoma" w:hAnsi="Tahoma" w:cs="Tahoma"/>
        </w:rPr>
        <w:t xml:space="preserve">as per </w:t>
      </w:r>
      <w:r w:rsidR="009F3D54">
        <w:rPr>
          <w:rFonts w:ascii="Tahoma" w:hAnsi="Tahoma" w:cs="Tahoma"/>
        </w:rPr>
        <w:t xml:space="preserve">a </w:t>
      </w:r>
      <w:r w:rsidR="009F3D54" w:rsidRPr="009F3D54">
        <w:rPr>
          <w:rFonts w:ascii="Tahoma" w:hAnsi="Tahoma" w:cs="Tahoma"/>
        </w:rPr>
        <w:t xml:space="preserve">policy </w:t>
      </w:r>
      <w:r w:rsidR="009F3D54">
        <w:rPr>
          <w:rFonts w:ascii="Tahoma" w:hAnsi="Tahoma" w:cs="Tahoma"/>
        </w:rPr>
        <w:t>established by the</w:t>
      </w:r>
      <w:r w:rsidR="009F3D54" w:rsidRPr="009F3D54">
        <w:rPr>
          <w:rFonts w:ascii="Tahoma" w:hAnsi="Tahoma" w:cs="Tahoma"/>
        </w:rPr>
        <w:t xml:space="preserve"> Partnership</w:t>
      </w:r>
      <w:r w:rsidRPr="00924970">
        <w:rPr>
          <w:rFonts w:ascii="Tahoma" w:hAnsi="Tahoma" w:cs="Tahoma"/>
        </w:rPr>
        <w:t xml:space="preserve">. </w:t>
      </w:r>
    </w:p>
    <w:p w14:paraId="52EDD6B2" w14:textId="77777777" w:rsidR="0097057F" w:rsidRPr="00924970" w:rsidRDefault="0097057F" w:rsidP="0097057F">
      <w:pPr>
        <w:pStyle w:val="ListParagraph"/>
        <w:rPr>
          <w:rFonts w:ascii="Tahoma" w:hAnsi="Tahoma" w:cs="Tahoma"/>
        </w:rPr>
      </w:pPr>
    </w:p>
    <w:p w14:paraId="71CFFB6F" w14:textId="5EEA8485" w:rsidR="0097057F" w:rsidRPr="00924970" w:rsidRDefault="0097057F" w:rsidP="0097057F">
      <w:pPr>
        <w:pStyle w:val="ListParagraph"/>
        <w:numPr>
          <w:ilvl w:val="1"/>
          <w:numId w:val="7"/>
        </w:numPr>
        <w:tabs>
          <w:tab w:val="left" w:pos="5199"/>
        </w:tabs>
        <w:spacing w:before="56"/>
        <w:rPr>
          <w:rFonts w:ascii="Tahoma" w:hAnsi="Tahoma" w:cs="Tahoma"/>
        </w:rPr>
      </w:pPr>
      <w:r w:rsidRPr="00924970">
        <w:rPr>
          <w:rFonts w:ascii="Tahoma" w:hAnsi="Tahoma" w:cs="Tahoma"/>
        </w:rPr>
        <w:t xml:space="preserve">With respect to (g), above, requisition assigned to members shall be based on all members paying an equal share of the annual </w:t>
      </w:r>
      <w:r w:rsidR="004E3A67" w:rsidRPr="00924970">
        <w:rPr>
          <w:rFonts w:ascii="Tahoma" w:hAnsi="Tahoma" w:cs="Tahoma"/>
        </w:rPr>
        <w:t xml:space="preserve">operating and capital </w:t>
      </w:r>
      <w:r w:rsidRPr="00924970">
        <w:rPr>
          <w:rFonts w:ascii="Tahoma" w:hAnsi="Tahoma" w:cs="Tahoma"/>
        </w:rPr>
        <w:t>budget, specifically 1/</w:t>
      </w:r>
      <w:r w:rsidR="00FF2378">
        <w:rPr>
          <w:rFonts w:ascii="Tahoma" w:hAnsi="Tahoma" w:cs="Tahoma"/>
        </w:rPr>
        <w:t>10</w:t>
      </w:r>
      <w:r w:rsidRPr="00924970">
        <w:rPr>
          <w:rFonts w:ascii="Tahoma" w:hAnsi="Tahoma" w:cs="Tahoma"/>
        </w:rPr>
        <w:t xml:space="preserve"> of the budget due by each member</w:t>
      </w:r>
      <w:r w:rsidR="004E3A67" w:rsidRPr="00924970">
        <w:rPr>
          <w:rFonts w:ascii="Tahoma" w:hAnsi="Tahoma" w:cs="Tahoma"/>
        </w:rPr>
        <w:t xml:space="preserve"> (based on 1</w:t>
      </w:r>
      <w:r w:rsidR="00FF2378">
        <w:rPr>
          <w:rFonts w:ascii="Tahoma" w:hAnsi="Tahoma" w:cs="Tahoma"/>
        </w:rPr>
        <w:t>0</w:t>
      </w:r>
      <w:r w:rsidR="004E3A67" w:rsidRPr="00924970">
        <w:rPr>
          <w:rFonts w:ascii="Tahoma" w:hAnsi="Tahoma" w:cs="Tahoma"/>
        </w:rPr>
        <w:t xml:space="preserve"> members)</w:t>
      </w:r>
      <w:r w:rsidRPr="00924970">
        <w:rPr>
          <w:rFonts w:ascii="Tahoma" w:hAnsi="Tahoma" w:cs="Tahoma"/>
        </w:rPr>
        <w:t xml:space="preserve">. If </w:t>
      </w:r>
      <w:r w:rsidRPr="00924970">
        <w:rPr>
          <w:rFonts w:ascii="Tahoma" w:hAnsi="Tahoma" w:cs="Tahoma"/>
        </w:rPr>
        <w:lastRenderedPageBreak/>
        <w:t>members withdraw or are added</w:t>
      </w:r>
      <w:r w:rsidR="004E3A67" w:rsidRPr="00924970">
        <w:rPr>
          <w:rFonts w:ascii="Tahoma" w:hAnsi="Tahoma" w:cs="Tahoma"/>
        </w:rPr>
        <w:t>,</w:t>
      </w:r>
      <w:r w:rsidRPr="00924970">
        <w:rPr>
          <w:rFonts w:ascii="Tahoma" w:hAnsi="Tahoma" w:cs="Tahoma"/>
        </w:rPr>
        <w:t xml:space="preserve"> the formula is appropriately amended to reflect same. </w:t>
      </w:r>
    </w:p>
    <w:p w14:paraId="52F5807E" w14:textId="77777777" w:rsidR="004E3A67" w:rsidRPr="00924970" w:rsidRDefault="004E3A67" w:rsidP="004E3A67">
      <w:pPr>
        <w:pStyle w:val="ListParagraph"/>
        <w:tabs>
          <w:tab w:val="left" w:pos="5199"/>
        </w:tabs>
        <w:spacing w:before="56"/>
        <w:ind w:left="1600" w:firstLine="0"/>
        <w:rPr>
          <w:rFonts w:ascii="Tahoma" w:hAnsi="Tahoma" w:cs="Tahoma"/>
        </w:rPr>
      </w:pPr>
    </w:p>
    <w:p w14:paraId="34FB6D6D" w14:textId="4897D704" w:rsidR="004E3A67" w:rsidRPr="00924970" w:rsidRDefault="004E3A67" w:rsidP="0097057F">
      <w:pPr>
        <w:pStyle w:val="ListParagraph"/>
        <w:numPr>
          <w:ilvl w:val="1"/>
          <w:numId w:val="7"/>
        </w:numPr>
        <w:tabs>
          <w:tab w:val="left" w:pos="5199"/>
        </w:tabs>
        <w:spacing w:before="56"/>
        <w:rPr>
          <w:rFonts w:ascii="Tahoma" w:hAnsi="Tahoma" w:cs="Tahoma"/>
        </w:rPr>
      </w:pPr>
      <w:r w:rsidRPr="00924970">
        <w:rPr>
          <w:rFonts w:ascii="Tahoma" w:hAnsi="Tahoma" w:cs="Tahoma"/>
        </w:rPr>
        <w:t xml:space="preserve">Further, the requisitions shall not include incidental costs of the partnership, nor emergency management response costs that may arise during the year. Incidental costs should first be covered by available reserves, and emergency management and response costs shall be the responsibility of the receiving party. </w:t>
      </w:r>
    </w:p>
    <w:p w14:paraId="2465A7B7" w14:textId="77777777" w:rsidR="00E635A5" w:rsidRPr="00924970" w:rsidRDefault="00E635A5" w:rsidP="00E635A5">
      <w:pPr>
        <w:pStyle w:val="ListParagraph"/>
        <w:rPr>
          <w:rFonts w:ascii="Tahoma" w:hAnsi="Tahoma" w:cs="Tahoma"/>
        </w:rPr>
      </w:pPr>
    </w:p>
    <w:p w14:paraId="5A9528BB" w14:textId="6B2987EF" w:rsidR="00CB6E70" w:rsidRPr="00924970" w:rsidRDefault="00CB6E70" w:rsidP="00C37F4E">
      <w:pPr>
        <w:pStyle w:val="ListParagraph"/>
        <w:tabs>
          <w:tab w:val="left" w:pos="5199"/>
        </w:tabs>
        <w:spacing w:before="56"/>
        <w:ind w:left="880" w:firstLine="0"/>
        <w:rPr>
          <w:rFonts w:ascii="Tahoma" w:hAnsi="Tahoma" w:cs="Tahoma"/>
        </w:rPr>
      </w:pPr>
    </w:p>
    <w:p w14:paraId="3350DB21" w14:textId="3FF34BD8" w:rsidR="00884D72" w:rsidRPr="00924970" w:rsidRDefault="00884D72" w:rsidP="00C37F4E">
      <w:pPr>
        <w:pStyle w:val="ListParagraph"/>
        <w:tabs>
          <w:tab w:val="left" w:pos="5199"/>
        </w:tabs>
        <w:spacing w:before="56"/>
        <w:ind w:left="880" w:firstLine="0"/>
        <w:rPr>
          <w:rFonts w:ascii="Tahoma" w:hAnsi="Tahoma" w:cs="Tahoma"/>
        </w:rPr>
      </w:pPr>
    </w:p>
    <w:p w14:paraId="73B1628D" w14:textId="771EA731" w:rsidR="00884D72" w:rsidRPr="00924970" w:rsidRDefault="00884D72" w:rsidP="00C37F4E">
      <w:pPr>
        <w:pStyle w:val="ListParagraph"/>
        <w:tabs>
          <w:tab w:val="left" w:pos="5199"/>
        </w:tabs>
        <w:spacing w:before="56"/>
        <w:ind w:left="880" w:firstLine="0"/>
        <w:rPr>
          <w:rFonts w:ascii="Tahoma" w:hAnsi="Tahoma" w:cs="Tahoma"/>
        </w:rPr>
      </w:pPr>
    </w:p>
    <w:p w14:paraId="6E00F943" w14:textId="36675FEC" w:rsidR="00884D72" w:rsidRPr="00924970" w:rsidRDefault="00884D72" w:rsidP="00C37F4E">
      <w:pPr>
        <w:pStyle w:val="ListParagraph"/>
        <w:tabs>
          <w:tab w:val="left" w:pos="5199"/>
        </w:tabs>
        <w:spacing w:before="56"/>
        <w:ind w:left="880" w:firstLine="0"/>
        <w:rPr>
          <w:rFonts w:ascii="Tahoma" w:hAnsi="Tahoma" w:cs="Tahoma"/>
        </w:rPr>
      </w:pPr>
    </w:p>
    <w:p w14:paraId="36D7BFD2" w14:textId="0DE6A206" w:rsidR="00884D72" w:rsidRPr="00924970" w:rsidRDefault="00884D72" w:rsidP="00C37F4E">
      <w:pPr>
        <w:pStyle w:val="ListParagraph"/>
        <w:tabs>
          <w:tab w:val="left" w:pos="5199"/>
        </w:tabs>
        <w:spacing w:before="56"/>
        <w:ind w:left="880" w:firstLine="0"/>
        <w:rPr>
          <w:rFonts w:ascii="Tahoma" w:hAnsi="Tahoma" w:cs="Tahoma"/>
        </w:rPr>
      </w:pPr>
    </w:p>
    <w:p w14:paraId="63E285A3" w14:textId="042DA6AB" w:rsidR="00884D72" w:rsidRPr="00924970" w:rsidRDefault="00884D72" w:rsidP="00C37F4E">
      <w:pPr>
        <w:pStyle w:val="ListParagraph"/>
        <w:tabs>
          <w:tab w:val="left" w:pos="5199"/>
        </w:tabs>
        <w:spacing w:before="56"/>
        <w:ind w:left="880" w:firstLine="0"/>
        <w:rPr>
          <w:rFonts w:ascii="Tahoma" w:hAnsi="Tahoma" w:cs="Tahoma"/>
        </w:rPr>
      </w:pPr>
    </w:p>
    <w:p w14:paraId="665FA98A" w14:textId="7EF7EE8B" w:rsidR="00884D72" w:rsidRPr="00924970" w:rsidRDefault="00884D72" w:rsidP="00C37F4E">
      <w:pPr>
        <w:pStyle w:val="ListParagraph"/>
        <w:tabs>
          <w:tab w:val="left" w:pos="5199"/>
        </w:tabs>
        <w:spacing w:before="56"/>
        <w:ind w:left="880" w:firstLine="0"/>
        <w:rPr>
          <w:rFonts w:ascii="Tahoma" w:hAnsi="Tahoma" w:cs="Tahoma"/>
        </w:rPr>
      </w:pPr>
    </w:p>
    <w:p w14:paraId="08873B6B" w14:textId="46FF2128" w:rsidR="00884D72" w:rsidRPr="00924970" w:rsidRDefault="00884D72" w:rsidP="00C37F4E">
      <w:pPr>
        <w:pStyle w:val="ListParagraph"/>
        <w:tabs>
          <w:tab w:val="left" w:pos="5199"/>
        </w:tabs>
        <w:spacing w:before="56"/>
        <w:ind w:left="880" w:firstLine="0"/>
        <w:rPr>
          <w:rFonts w:ascii="Tahoma" w:hAnsi="Tahoma" w:cs="Tahoma"/>
        </w:rPr>
      </w:pPr>
    </w:p>
    <w:p w14:paraId="44A7D898" w14:textId="762D099F" w:rsidR="00884D72" w:rsidRPr="00924970" w:rsidRDefault="00884D72" w:rsidP="00C37F4E">
      <w:pPr>
        <w:pStyle w:val="ListParagraph"/>
        <w:tabs>
          <w:tab w:val="left" w:pos="5199"/>
        </w:tabs>
        <w:spacing w:before="56"/>
        <w:ind w:left="880" w:firstLine="0"/>
        <w:rPr>
          <w:rFonts w:ascii="Tahoma" w:hAnsi="Tahoma" w:cs="Tahoma"/>
        </w:rPr>
      </w:pPr>
    </w:p>
    <w:p w14:paraId="38D700C3" w14:textId="2B45172D" w:rsidR="00884D72" w:rsidRPr="00924970" w:rsidRDefault="00884D72" w:rsidP="00C37F4E">
      <w:pPr>
        <w:pStyle w:val="ListParagraph"/>
        <w:tabs>
          <w:tab w:val="left" w:pos="5199"/>
        </w:tabs>
        <w:spacing w:before="56"/>
        <w:ind w:left="880" w:firstLine="0"/>
        <w:rPr>
          <w:rFonts w:ascii="Tahoma" w:hAnsi="Tahoma" w:cs="Tahoma"/>
        </w:rPr>
      </w:pPr>
    </w:p>
    <w:p w14:paraId="1496E720" w14:textId="7C2D7EED" w:rsidR="00884D72" w:rsidRPr="00924970" w:rsidRDefault="00884D72" w:rsidP="00C37F4E">
      <w:pPr>
        <w:pStyle w:val="ListParagraph"/>
        <w:tabs>
          <w:tab w:val="left" w:pos="5199"/>
        </w:tabs>
        <w:spacing w:before="56"/>
        <w:ind w:left="880" w:firstLine="0"/>
        <w:rPr>
          <w:rFonts w:ascii="Tahoma" w:hAnsi="Tahoma" w:cs="Tahoma"/>
        </w:rPr>
      </w:pPr>
    </w:p>
    <w:p w14:paraId="786B5529" w14:textId="48AF0AE4" w:rsidR="00884D72" w:rsidRPr="00924970" w:rsidRDefault="00884D72" w:rsidP="00C37F4E">
      <w:pPr>
        <w:pStyle w:val="ListParagraph"/>
        <w:tabs>
          <w:tab w:val="left" w:pos="5199"/>
        </w:tabs>
        <w:spacing w:before="56"/>
        <w:ind w:left="880" w:firstLine="0"/>
        <w:rPr>
          <w:rFonts w:ascii="Tahoma" w:hAnsi="Tahoma" w:cs="Tahoma"/>
        </w:rPr>
      </w:pPr>
    </w:p>
    <w:p w14:paraId="7E41B68C" w14:textId="425894B2" w:rsidR="00884D72" w:rsidRPr="00924970" w:rsidRDefault="00884D72" w:rsidP="00C37F4E">
      <w:pPr>
        <w:pStyle w:val="ListParagraph"/>
        <w:tabs>
          <w:tab w:val="left" w:pos="5199"/>
        </w:tabs>
        <w:spacing w:before="56"/>
        <w:ind w:left="880" w:firstLine="0"/>
        <w:rPr>
          <w:rFonts w:ascii="Tahoma" w:hAnsi="Tahoma" w:cs="Tahoma"/>
        </w:rPr>
      </w:pPr>
    </w:p>
    <w:p w14:paraId="5B4D55BE" w14:textId="63EE7688" w:rsidR="00D61C84" w:rsidRPr="00924970" w:rsidRDefault="00D61C84" w:rsidP="00C37F4E">
      <w:pPr>
        <w:pStyle w:val="ListParagraph"/>
        <w:tabs>
          <w:tab w:val="left" w:pos="5199"/>
        </w:tabs>
        <w:spacing w:before="56"/>
        <w:ind w:left="880" w:firstLine="0"/>
        <w:rPr>
          <w:rFonts w:ascii="Tahoma" w:hAnsi="Tahoma" w:cs="Tahoma"/>
        </w:rPr>
      </w:pPr>
    </w:p>
    <w:p w14:paraId="4E463A5D" w14:textId="7739DE65" w:rsidR="00D61C84" w:rsidRPr="00924970" w:rsidRDefault="00D61C84" w:rsidP="00C37F4E">
      <w:pPr>
        <w:pStyle w:val="ListParagraph"/>
        <w:tabs>
          <w:tab w:val="left" w:pos="5199"/>
        </w:tabs>
        <w:spacing w:before="56"/>
        <w:ind w:left="880" w:firstLine="0"/>
        <w:rPr>
          <w:rFonts w:ascii="Tahoma" w:hAnsi="Tahoma" w:cs="Tahoma"/>
        </w:rPr>
      </w:pPr>
    </w:p>
    <w:p w14:paraId="0215B604" w14:textId="15F46B88" w:rsidR="00D61C84" w:rsidRPr="00924970" w:rsidRDefault="00D61C84" w:rsidP="00C37F4E">
      <w:pPr>
        <w:pStyle w:val="ListParagraph"/>
        <w:tabs>
          <w:tab w:val="left" w:pos="5199"/>
        </w:tabs>
        <w:spacing w:before="56"/>
        <w:ind w:left="880" w:firstLine="0"/>
        <w:rPr>
          <w:rFonts w:ascii="Tahoma" w:hAnsi="Tahoma" w:cs="Tahoma"/>
        </w:rPr>
      </w:pPr>
    </w:p>
    <w:p w14:paraId="5CCDFD19" w14:textId="65739DDE" w:rsidR="00D61C84" w:rsidRPr="00924970" w:rsidRDefault="00D61C84" w:rsidP="00C37F4E">
      <w:pPr>
        <w:pStyle w:val="ListParagraph"/>
        <w:tabs>
          <w:tab w:val="left" w:pos="5199"/>
        </w:tabs>
        <w:spacing w:before="56"/>
        <w:ind w:left="880" w:firstLine="0"/>
        <w:rPr>
          <w:rFonts w:ascii="Tahoma" w:hAnsi="Tahoma" w:cs="Tahoma"/>
        </w:rPr>
      </w:pPr>
    </w:p>
    <w:p w14:paraId="1F7C3C2C" w14:textId="7C1D1462" w:rsidR="00D61C84" w:rsidRPr="00924970" w:rsidRDefault="00D61C84" w:rsidP="00C37F4E">
      <w:pPr>
        <w:pStyle w:val="ListParagraph"/>
        <w:tabs>
          <w:tab w:val="left" w:pos="5199"/>
        </w:tabs>
        <w:spacing w:before="56"/>
        <w:ind w:left="880" w:firstLine="0"/>
        <w:rPr>
          <w:rFonts w:ascii="Tahoma" w:hAnsi="Tahoma" w:cs="Tahoma"/>
        </w:rPr>
      </w:pPr>
    </w:p>
    <w:p w14:paraId="02A400D8" w14:textId="68C12114" w:rsidR="00D61C84" w:rsidRPr="00924970" w:rsidRDefault="00D61C84" w:rsidP="00C37F4E">
      <w:pPr>
        <w:pStyle w:val="ListParagraph"/>
        <w:tabs>
          <w:tab w:val="left" w:pos="5199"/>
        </w:tabs>
        <w:spacing w:before="56"/>
        <w:ind w:left="880" w:firstLine="0"/>
        <w:rPr>
          <w:rFonts w:ascii="Tahoma" w:hAnsi="Tahoma" w:cs="Tahoma"/>
        </w:rPr>
      </w:pPr>
    </w:p>
    <w:p w14:paraId="541EE877" w14:textId="40C8F2CD" w:rsidR="00D61C84" w:rsidRPr="00924970" w:rsidRDefault="00D61C84" w:rsidP="00C37F4E">
      <w:pPr>
        <w:pStyle w:val="ListParagraph"/>
        <w:tabs>
          <w:tab w:val="left" w:pos="5199"/>
        </w:tabs>
        <w:spacing w:before="56"/>
        <w:ind w:left="880" w:firstLine="0"/>
        <w:rPr>
          <w:rFonts w:ascii="Tahoma" w:hAnsi="Tahoma" w:cs="Tahoma"/>
        </w:rPr>
      </w:pPr>
    </w:p>
    <w:p w14:paraId="78176694" w14:textId="34C7403D" w:rsidR="00D61C84" w:rsidRPr="00924970" w:rsidRDefault="00D61C84" w:rsidP="00C37F4E">
      <w:pPr>
        <w:pStyle w:val="ListParagraph"/>
        <w:tabs>
          <w:tab w:val="left" w:pos="5199"/>
        </w:tabs>
        <w:spacing w:before="56"/>
        <w:ind w:left="880" w:firstLine="0"/>
        <w:rPr>
          <w:rFonts w:ascii="Tahoma" w:hAnsi="Tahoma" w:cs="Tahoma"/>
        </w:rPr>
      </w:pPr>
    </w:p>
    <w:p w14:paraId="5AF84365" w14:textId="013E4E5D" w:rsidR="00D61C84" w:rsidRPr="00924970" w:rsidRDefault="00D61C84" w:rsidP="00C37F4E">
      <w:pPr>
        <w:pStyle w:val="ListParagraph"/>
        <w:tabs>
          <w:tab w:val="left" w:pos="5199"/>
        </w:tabs>
        <w:spacing w:before="56"/>
        <w:ind w:left="880" w:firstLine="0"/>
        <w:rPr>
          <w:rFonts w:ascii="Tahoma" w:hAnsi="Tahoma" w:cs="Tahoma"/>
        </w:rPr>
      </w:pPr>
    </w:p>
    <w:p w14:paraId="4E510300" w14:textId="14ED0034" w:rsidR="00D61C84" w:rsidRPr="00924970" w:rsidRDefault="00D61C84" w:rsidP="00C37F4E">
      <w:pPr>
        <w:pStyle w:val="ListParagraph"/>
        <w:tabs>
          <w:tab w:val="left" w:pos="5199"/>
        </w:tabs>
        <w:spacing w:before="56"/>
        <w:ind w:left="880" w:firstLine="0"/>
        <w:rPr>
          <w:rFonts w:ascii="Tahoma" w:hAnsi="Tahoma" w:cs="Tahoma"/>
        </w:rPr>
      </w:pPr>
    </w:p>
    <w:p w14:paraId="632D8ABA" w14:textId="652FF87B" w:rsidR="00D61C84" w:rsidRPr="00924970" w:rsidRDefault="00D61C84" w:rsidP="00C37F4E">
      <w:pPr>
        <w:pStyle w:val="ListParagraph"/>
        <w:tabs>
          <w:tab w:val="left" w:pos="5199"/>
        </w:tabs>
        <w:spacing w:before="56"/>
        <w:ind w:left="880" w:firstLine="0"/>
        <w:rPr>
          <w:rFonts w:ascii="Tahoma" w:hAnsi="Tahoma" w:cs="Tahoma"/>
        </w:rPr>
      </w:pPr>
    </w:p>
    <w:p w14:paraId="7C5C6AA2" w14:textId="0073D4E6" w:rsidR="00D61C84" w:rsidRPr="00924970" w:rsidRDefault="00D61C84" w:rsidP="00C37F4E">
      <w:pPr>
        <w:pStyle w:val="ListParagraph"/>
        <w:tabs>
          <w:tab w:val="left" w:pos="5199"/>
        </w:tabs>
        <w:spacing w:before="56"/>
        <w:ind w:left="880" w:firstLine="0"/>
        <w:rPr>
          <w:rFonts w:ascii="Tahoma" w:hAnsi="Tahoma" w:cs="Tahoma"/>
        </w:rPr>
      </w:pPr>
    </w:p>
    <w:p w14:paraId="76BB1B65" w14:textId="7868A2B3" w:rsidR="00D61C84" w:rsidRDefault="00D61C84" w:rsidP="00C37F4E">
      <w:pPr>
        <w:pStyle w:val="ListParagraph"/>
        <w:tabs>
          <w:tab w:val="left" w:pos="5199"/>
        </w:tabs>
        <w:spacing w:before="56"/>
        <w:ind w:left="880" w:firstLine="0"/>
        <w:rPr>
          <w:rFonts w:ascii="Tahoma" w:hAnsi="Tahoma" w:cs="Tahoma"/>
        </w:rPr>
      </w:pPr>
    </w:p>
    <w:p w14:paraId="61369421" w14:textId="05DD8D6F" w:rsidR="009F3D54" w:rsidRDefault="009F3D54" w:rsidP="00C37F4E">
      <w:pPr>
        <w:pStyle w:val="ListParagraph"/>
        <w:tabs>
          <w:tab w:val="left" w:pos="5199"/>
        </w:tabs>
        <w:spacing w:before="56"/>
        <w:ind w:left="880" w:firstLine="0"/>
        <w:rPr>
          <w:rFonts w:ascii="Tahoma" w:hAnsi="Tahoma" w:cs="Tahoma"/>
        </w:rPr>
      </w:pPr>
    </w:p>
    <w:p w14:paraId="1F878DD4" w14:textId="2E58C1D4" w:rsidR="009F3D54" w:rsidRDefault="009F3D54" w:rsidP="00C37F4E">
      <w:pPr>
        <w:pStyle w:val="ListParagraph"/>
        <w:tabs>
          <w:tab w:val="left" w:pos="5199"/>
        </w:tabs>
        <w:spacing w:before="56"/>
        <w:ind w:left="880" w:firstLine="0"/>
        <w:rPr>
          <w:rFonts w:ascii="Tahoma" w:hAnsi="Tahoma" w:cs="Tahoma"/>
        </w:rPr>
      </w:pPr>
    </w:p>
    <w:p w14:paraId="1E10A441" w14:textId="7F7A1AF7" w:rsidR="009F3D54" w:rsidRDefault="009F3D54" w:rsidP="00C37F4E">
      <w:pPr>
        <w:pStyle w:val="ListParagraph"/>
        <w:tabs>
          <w:tab w:val="left" w:pos="5199"/>
        </w:tabs>
        <w:spacing w:before="56"/>
        <w:ind w:left="880" w:firstLine="0"/>
        <w:rPr>
          <w:rFonts w:ascii="Tahoma" w:hAnsi="Tahoma" w:cs="Tahoma"/>
        </w:rPr>
      </w:pPr>
    </w:p>
    <w:p w14:paraId="0A696F45" w14:textId="09DE4F29" w:rsidR="009F3D54" w:rsidRDefault="009F3D54" w:rsidP="00C37F4E">
      <w:pPr>
        <w:pStyle w:val="ListParagraph"/>
        <w:tabs>
          <w:tab w:val="left" w:pos="5199"/>
        </w:tabs>
        <w:spacing w:before="56"/>
        <w:ind w:left="880" w:firstLine="0"/>
        <w:rPr>
          <w:rFonts w:ascii="Tahoma" w:hAnsi="Tahoma" w:cs="Tahoma"/>
        </w:rPr>
      </w:pPr>
    </w:p>
    <w:p w14:paraId="308F8800" w14:textId="77777777" w:rsidR="009F3D54" w:rsidRPr="00924970" w:rsidRDefault="009F3D54" w:rsidP="00C37F4E">
      <w:pPr>
        <w:pStyle w:val="ListParagraph"/>
        <w:tabs>
          <w:tab w:val="left" w:pos="5199"/>
        </w:tabs>
        <w:spacing w:before="56"/>
        <w:ind w:left="880" w:firstLine="0"/>
        <w:rPr>
          <w:rFonts w:ascii="Tahoma" w:hAnsi="Tahoma" w:cs="Tahoma"/>
        </w:rPr>
      </w:pPr>
    </w:p>
    <w:p w14:paraId="41F7FBF9" w14:textId="77777777" w:rsidR="00884D72" w:rsidRPr="00924970" w:rsidRDefault="00884D72" w:rsidP="00D61C84">
      <w:pPr>
        <w:tabs>
          <w:tab w:val="left" w:pos="5199"/>
        </w:tabs>
        <w:spacing w:before="56"/>
        <w:rPr>
          <w:rFonts w:ascii="Tahoma" w:hAnsi="Tahoma" w:cs="Tahoma"/>
        </w:rPr>
      </w:pPr>
    </w:p>
    <w:p w14:paraId="51D3E6FA" w14:textId="14FAB9FD" w:rsidR="00884D72" w:rsidRPr="00924970" w:rsidRDefault="00884D72" w:rsidP="007E0114">
      <w:pPr>
        <w:tabs>
          <w:tab w:val="left" w:pos="5199"/>
        </w:tabs>
        <w:spacing w:before="56"/>
        <w:jc w:val="center"/>
        <w:rPr>
          <w:rFonts w:ascii="Tahoma" w:hAnsi="Tahoma" w:cs="Tahoma"/>
        </w:rPr>
      </w:pPr>
      <w:r w:rsidRPr="00924970">
        <w:rPr>
          <w:rFonts w:ascii="Tahoma" w:hAnsi="Tahoma" w:cs="Tahoma"/>
        </w:rPr>
        <w:t>SCHEDULE D</w:t>
      </w:r>
    </w:p>
    <w:p w14:paraId="2A9B5B77" w14:textId="684F6BE5" w:rsidR="00884D72" w:rsidRPr="00924970" w:rsidRDefault="00884D72" w:rsidP="007E0114">
      <w:pPr>
        <w:tabs>
          <w:tab w:val="left" w:pos="5199"/>
        </w:tabs>
        <w:spacing w:before="56"/>
        <w:jc w:val="center"/>
        <w:rPr>
          <w:rFonts w:ascii="Tahoma" w:hAnsi="Tahoma" w:cs="Tahoma"/>
        </w:rPr>
      </w:pPr>
      <w:r w:rsidRPr="00924970">
        <w:rPr>
          <w:rFonts w:ascii="Tahoma" w:hAnsi="Tahoma" w:cs="Tahoma"/>
        </w:rPr>
        <w:t>C</w:t>
      </w:r>
      <w:r w:rsidR="007E0114" w:rsidRPr="00924970">
        <w:rPr>
          <w:rFonts w:ascii="Tahoma" w:hAnsi="Tahoma" w:cs="Tahoma"/>
        </w:rPr>
        <w:t xml:space="preserve">HARGES </w:t>
      </w:r>
      <w:r w:rsidRPr="00924970">
        <w:rPr>
          <w:rFonts w:ascii="Tahoma" w:hAnsi="Tahoma" w:cs="Tahoma"/>
        </w:rPr>
        <w:t xml:space="preserve">FOR </w:t>
      </w:r>
      <w:r w:rsidR="00141611" w:rsidRPr="00924970">
        <w:rPr>
          <w:rFonts w:ascii="Tahoma" w:hAnsi="Tahoma" w:cs="Tahoma"/>
        </w:rPr>
        <w:t xml:space="preserve">PLANNING AND RESPONSE </w:t>
      </w:r>
      <w:r w:rsidRPr="00924970">
        <w:rPr>
          <w:rFonts w:ascii="Tahoma" w:hAnsi="Tahoma" w:cs="Tahoma"/>
        </w:rPr>
        <w:t>SERVICES RENDERED</w:t>
      </w:r>
    </w:p>
    <w:p w14:paraId="2277B50F" w14:textId="6569D51E" w:rsidR="007E0114" w:rsidRPr="00924970" w:rsidRDefault="007E0114" w:rsidP="007E0114">
      <w:pPr>
        <w:tabs>
          <w:tab w:val="left" w:pos="5199"/>
        </w:tabs>
        <w:spacing w:before="56"/>
        <w:jc w:val="center"/>
        <w:rPr>
          <w:rFonts w:ascii="Tahoma" w:hAnsi="Tahoma" w:cs="Tahoma"/>
        </w:rPr>
      </w:pPr>
    </w:p>
    <w:tbl>
      <w:tblPr>
        <w:tblStyle w:val="TableGrid"/>
        <w:tblW w:w="0" w:type="auto"/>
        <w:tblLook w:val="04A0" w:firstRow="1" w:lastRow="0" w:firstColumn="1" w:lastColumn="0" w:noHBand="0" w:noVBand="1"/>
      </w:tblPr>
      <w:tblGrid>
        <w:gridCol w:w="1594"/>
        <w:gridCol w:w="6231"/>
        <w:gridCol w:w="1525"/>
      </w:tblGrid>
      <w:tr w:rsidR="00924970" w:rsidRPr="00924970" w14:paraId="5BA66B9D" w14:textId="77777777" w:rsidTr="00141611">
        <w:tc>
          <w:tcPr>
            <w:tcW w:w="1594" w:type="dxa"/>
          </w:tcPr>
          <w:p w14:paraId="0D4CAC77" w14:textId="692AD3AE" w:rsidR="007E0114" w:rsidRPr="00924970" w:rsidRDefault="007E0114" w:rsidP="007E0114">
            <w:pPr>
              <w:tabs>
                <w:tab w:val="left" w:pos="5199"/>
              </w:tabs>
              <w:spacing w:before="56"/>
              <w:jc w:val="center"/>
              <w:rPr>
                <w:rFonts w:ascii="Tahoma" w:hAnsi="Tahoma" w:cs="Tahoma"/>
              </w:rPr>
            </w:pPr>
            <w:r w:rsidRPr="00924970">
              <w:rPr>
                <w:rFonts w:ascii="Tahoma" w:hAnsi="Tahoma" w:cs="Tahoma"/>
              </w:rPr>
              <w:t>Function</w:t>
            </w:r>
          </w:p>
        </w:tc>
        <w:tc>
          <w:tcPr>
            <w:tcW w:w="6231" w:type="dxa"/>
          </w:tcPr>
          <w:p w14:paraId="518107B4" w14:textId="02811283" w:rsidR="007E0114" w:rsidRPr="00924970" w:rsidRDefault="007E0114" w:rsidP="007E0114">
            <w:pPr>
              <w:tabs>
                <w:tab w:val="left" w:pos="5199"/>
              </w:tabs>
              <w:spacing w:before="56"/>
              <w:jc w:val="center"/>
              <w:rPr>
                <w:rFonts w:ascii="Tahoma" w:hAnsi="Tahoma" w:cs="Tahoma"/>
              </w:rPr>
            </w:pPr>
            <w:r w:rsidRPr="00924970">
              <w:rPr>
                <w:rFonts w:ascii="Tahoma" w:hAnsi="Tahoma" w:cs="Tahoma"/>
              </w:rPr>
              <w:t>Task</w:t>
            </w:r>
          </w:p>
        </w:tc>
        <w:tc>
          <w:tcPr>
            <w:tcW w:w="1525" w:type="dxa"/>
          </w:tcPr>
          <w:p w14:paraId="5E116040" w14:textId="313ACBD9" w:rsidR="007E0114" w:rsidRPr="00924970" w:rsidRDefault="007E0114" w:rsidP="007E0114">
            <w:pPr>
              <w:tabs>
                <w:tab w:val="left" w:pos="5199"/>
              </w:tabs>
              <w:spacing w:before="56"/>
              <w:jc w:val="center"/>
              <w:rPr>
                <w:rFonts w:ascii="Tahoma" w:hAnsi="Tahoma" w:cs="Tahoma"/>
              </w:rPr>
            </w:pPr>
            <w:r w:rsidRPr="00924970">
              <w:rPr>
                <w:rFonts w:ascii="Tahoma" w:hAnsi="Tahoma" w:cs="Tahoma"/>
              </w:rPr>
              <w:t>Cost/Fee</w:t>
            </w:r>
          </w:p>
        </w:tc>
      </w:tr>
      <w:tr w:rsidR="00924970" w:rsidRPr="00924970" w14:paraId="070E6FB7" w14:textId="77777777" w:rsidTr="00141611">
        <w:tc>
          <w:tcPr>
            <w:tcW w:w="1594" w:type="dxa"/>
            <w:shd w:val="clear" w:color="auto" w:fill="000000" w:themeFill="text1"/>
          </w:tcPr>
          <w:p w14:paraId="3AA7E9D8" w14:textId="77777777" w:rsidR="00141611" w:rsidRPr="00924970" w:rsidRDefault="00141611" w:rsidP="007E0114">
            <w:pPr>
              <w:tabs>
                <w:tab w:val="left" w:pos="5199"/>
              </w:tabs>
              <w:spacing w:before="56"/>
              <w:rPr>
                <w:rFonts w:ascii="Tahoma" w:hAnsi="Tahoma" w:cs="Tahoma"/>
              </w:rPr>
            </w:pPr>
          </w:p>
        </w:tc>
        <w:tc>
          <w:tcPr>
            <w:tcW w:w="6231" w:type="dxa"/>
            <w:shd w:val="clear" w:color="auto" w:fill="000000" w:themeFill="text1"/>
          </w:tcPr>
          <w:p w14:paraId="56C2DA03" w14:textId="77777777" w:rsidR="00141611" w:rsidRPr="00924970" w:rsidRDefault="00141611" w:rsidP="007E0114">
            <w:pPr>
              <w:tabs>
                <w:tab w:val="left" w:pos="5199"/>
              </w:tabs>
              <w:spacing w:before="56"/>
              <w:rPr>
                <w:rFonts w:ascii="Tahoma" w:hAnsi="Tahoma" w:cs="Tahoma"/>
              </w:rPr>
            </w:pPr>
          </w:p>
        </w:tc>
        <w:tc>
          <w:tcPr>
            <w:tcW w:w="1525" w:type="dxa"/>
            <w:shd w:val="clear" w:color="auto" w:fill="000000" w:themeFill="text1"/>
          </w:tcPr>
          <w:p w14:paraId="0C327711" w14:textId="77777777" w:rsidR="00141611" w:rsidRPr="00924970" w:rsidRDefault="00141611" w:rsidP="007E0114">
            <w:pPr>
              <w:tabs>
                <w:tab w:val="left" w:pos="5199"/>
              </w:tabs>
              <w:spacing w:before="56"/>
              <w:jc w:val="center"/>
              <w:rPr>
                <w:rFonts w:ascii="Tahoma" w:hAnsi="Tahoma" w:cs="Tahoma"/>
              </w:rPr>
            </w:pPr>
          </w:p>
        </w:tc>
      </w:tr>
      <w:tr w:rsidR="00924970" w:rsidRPr="00924970" w14:paraId="5E869419" w14:textId="77777777" w:rsidTr="00141611">
        <w:tc>
          <w:tcPr>
            <w:tcW w:w="1594" w:type="dxa"/>
          </w:tcPr>
          <w:p w14:paraId="1A7B4340" w14:textId="23CC0E10" w:rsidR="007E0114" w:rsidRPr="00924970" w:rsidRDefault="007E0114" w:rsidP="007E0114">
            <w:pPr>
              <w:tabs>
                <w:tab w:val="left" w:pos="5199"/>
              </w:tabs>
              <w:spacing w:before="56"/>
              <w:rPr>
                <w:rFonts w:ascii="Tahoma" w:hAnsi="Tahoma" w:cs="Tahoma"/>
              </w:rPr>
            </w:pPr>
            <w:r w:rsidRPr="00924970">
              <w:rPr>
                <w:rFonts w:ascii="Tahoma" w:hAnsi="Tahoma" w:cs="Tahoma"/>
              </w:rPr>
              <w:t>Administrative</w:t>
            </w:r>
          </w:p>
        </w:tc>
        <w:tc>
          <w:tcPr>
            <w:tcW w:w="6231" w:type="dxa"/>
          </w:tcPr>
          <w:p w14:paraId="05CFA03B" w14:textId="43F6395C" w:rsidR="007E0114" w:rsidRPr="00924970" w:rsidRDefault="007E0114" w:rsidP="007E0114">
            <w:pPr>
              <w:tabs>
                <w:tab w:val="left" w:pos="5199"/>
              </w:tabs>
              <w:spacing w:before="56"/>
              <w:rPr>
                <w:rFonts w:ascii="Tahoma" w:hAnsi="Tahoma" w:cs="Tahoma"/>
              </w:rPr>
            </w:pPr>
            <w:r w:rsidRPr="00924970">
              <w:rPr>
                <w:rFonts w:ascii="Tahoma" w:hAnsi="Tahoma" w:cs="Tahoma"/>
              </w:rPr>
              <w:t xml:space="preserve">Activation of </w:t>
            </w:r>
            <w:r w:rsidR="007D0698">
              <w:rPr>
                <w:rFonts w:ascii="Tahoma" w:hAnsi="Tahoma" w:cs="Tahoma"/>
              </w:rPr>
              <w:t>Incident Command Post</w:t>
            </w:r>
          </w:p>
        </w:tc>
        <w:tc>
          <w:tcPr>
            <w:tcW w:w="1525" w:type="dxa"/>
          </w:tcPr>
          <w:p w14:paraId="0942B0D5" w14:textId="2E2C173C" w:rsidR="007E0114" w:rsidRPr="00924970" w:rsidRDefault="007E0114" w:rsidP="007E0114">
            <w:pPr>
              <w:tabs>
                <w:tab w:val="left" w:pos="5199"/>
              </w:tabs>
              <w:spacing w:before="56"/>
              <w:jc w:val="center"/>
              <w:rPr>
                <w:rFonts w:ascii="Tahoma" w:hAnsi="Tahoma" w:cs="Tahoma"/>
              </w:rPr>
            </w:pPr>
            <w:r w:rsidRPr="00924970">
              <w:rPr>
                <w:rFonts w:ascii="Tahoma" w:hAnsi="Tahoma" w:cs="Tahoma"/>
              </w:rPr>
              <w:t>$</w:t>
            </w:r>
            <w:r w:rsidR="00F46181">
              <w:rPr>
                <w:rFonts w:ascii="Tahoma" w:hAnsi="Tahoma" w:cs="Tahoma"/>
              </w:rPr>
              <w:t>2,000</w:t>
            </w:r>
          </w:p>
        </w:tc>
      </w:tr>
      <w:tr w:rsidR="00924970" w:rsidRPr="00924970" w14:paraId="1086D032" w14:textId="77777777" w:rsidTr="00141611">
        <w:tc>
          <w:tcPr>
            <w:tcW w:w="1594" w:type="dxa"/>
          </w:tcPr>
          <w:p w14:paraId="6BEC702D" w14:textId="77777777" w:rsidR="007E0114" w:rsidRPr="00924970" w:rsidRDefault="007E0114" w:rsidP="007E0114">
            <w:pPr>
              <w:tabs>
                <w:tab w:val="left" w:pos="5199"/>
              </w:tabs>
              <w:spacing w:before="56"/>
              <w:jc w:val="center"/>
              <w:rPr>
                <w:rFonts w:ascii="Tahoma" w:hAnsi="Tahoma" w:cs="Tahoma"/>
              </w:rPr>
            </w:pPr>
          </w:p>
        </w:tc>
        <w:tc>
          <w:tcPr>
            <w:tcW w:w="6231" w:type="dxa"/>
          </w:tcPr>
          <w:p w14:paraId="68985A2B" w14:textId="5741F291" w:rsidR="007E0114" w:rsidRPr="00924970" w:rsidRDefault="007E0114" w:rsidP="007E0114">
            <w:pPr>
              <w:tabs>
                <w:tab w:val="left" w:pos="5199"/>
              </w:tabs>
              <w:spacing w:before="56"/>
              <w:rPr>
                <w:rFonts w:ascii="Tahoma" w:hAnsi="Tahoma" w:cs="Tahoma"/>
              </w:rPr>
            </w:pPr>
            <w:r w:rsidRPr="00924970">
              <w:rPr>
                <w:rFonts w:ascii="Tahoma" w:hAnsi="Tahoma" w:cs="Tahoma"/>
              </w:rPr>
              <w:t>Regional DEM Services</w:t>
            </w:r>
          </w:p>
        </w:tc>
        <w:tc>
          <w:tcPr>
            <w:tcW w:w="1525" w:type="dxa"/>
          </w:tcPr>
          <w:p w14:paraId="37C80C26" w14:textId="24E55C6B" w:rsidR="007E0114" w:rsidRPr="00924970" w:rsidRDefault="007E0114" w:rsidP="007E0114">
            <w:pPr>
              <w:tabs>
                <w:tab w:val="left" w:pos="5199"/>
              </w:tabs>
              <w:spacing w:before="56"/>
              <w:jc w:val="center"/>
              <w:rPr>
                <w:rFonts w:ascii="Tahoma" w:hAnsi="Tahoma" w:cs="Tahoma"/>
              </w:rPr>
            </w:pPr>
            <w:r w:rsidRPr="00924970">
              <w:rPr>
                <w:rFonts w:ascii="Tahoma" w:hAnsi="Tahoma" w:cs="Tahoma"/>
              </w:rPr>
              <w:t>$</w:t>
            </w:r>
            <w:r w:rsidR="00F46181">
              <w:rPr>
                <w:rFonts w:ascii="Tahoma" w:hAnsi="Tahoma" w:cs="Tahoma"/>
              </w:rPr>
              <w:t>7</w:t>
            </w:r>
            <w:r w:rsidRPr="00924970">
              <w:rPr>
                <w:rFonts w:ascii="Tahoma" w:hAnsi="Tahoma" w:cs="Tahoma"/>
              </w:rPr>
              <w:t>0/hr</w:t>
            </w:r>
          </w:p>
        </w:tc>
      </w:tr>
      <w:tr w:rsidR="00924970" w:rsidRPr="00924970" w14:paraId="0A237CEA" w14:textId="77777777" w:rsidTr="00141611">
        <w:tc>
          <w:tcPr>
            <w:tcW w:w="1594" w:type="dxa"/>
          </w:tcPr>
          <w:p w14:paraId="1EEDBF18" w14:textId="77777777" w:rsidR="007E0114" w:rsidRPr="00924970" w:rsidRDefault="007E0114" w:rsidP="007E0114">
            <w:pPr>
              <w:tabs>
                <w:tab w:val="left" w:pos="5199"/>
              </w:tabs>
              <w:spacing w:before="56"/>
              <w:jc w:val="center"/>
              <w:rPr>
                <w:rFonts w:ascii="Tahoma" w:hAnsi="Tahoma" w:cs="Tahoma"/>
              </w:rPr>
            </w:pPr>
          </w:p>
        </w:tc>
        <w:tc>
          <w:tcPr>
            <w:tcW w:w="6231" w:type="dxa"/>
          </w:tcPr>
          <w:p w14:paraId="21C8C6A6" w14:textId="77BC096F" w:rsidR="007E0114" w:rsidRPr="00924970" w:rsidRDefault="007E0114" w:rsidP="007E0114">
            <w:pPr>
              <w:tabs>
                <w:tab w:val="left" w:pos="5199"/>
              </w:tabs>
              <w:spacing w:before="56"/>
              <w:rPr>
                <w:rFonts w:ascii="Tahoma" w:hAnsi="Tahoma" w:cs="Tahoma"/>
              </w:rPr>
            </w:pPr>
            <w:r w:rsidRPr="00924970">
              <w:rPr>
                <w:rFonts w:ascii="Tahoma" w:hAnsi="Tahoma" w:cs="Tahoma"/>
              </w:rPr>
              <w:t>Deputy Regional DEM Services</w:t>
            </w:r>
          </w:p>
        </w:tc>
        <w:tc>
          <w:tcPr>
            <w:tcW w:w="1525" w:type="dxa"/>
          </w:tcPr>
          <w:p w14:paraId="2E799A5C" w14:textId="2AAA220A" w:rsidR="007E0114" w:rsidRPr="00924970" w:rsidRDefault="007E0114" w:rsidP="007E0114">
            <w:pPr>
              <w:tabs>
                <w:tab w:val="left" w:pos="5199"/>
              </w:tabs>
              <w:spacing w:before="56"/>
              <w:jc w:val="center"/>
              <w:rPr>
                <w:rFonts w:ascii="Tahoma" w:hAnsi="Tahoma" w:cs="Tahoma"/>
              </w:rPr>
            </w:pPr>
            <w:r w:rsidRPr="00924970">
              <w:rPr>
                <w:rFonts w:ascii="Tahoma" w:hAnsi="Tahoma" w:cs="Tahoma"/>
              </w:rPr>
              <w:t>$</w:t>
            </w:r>
            <w:r w:rsidR="00F46181">
              <w:rPr>
                <w:rFonts w:ascii="Tahoma" w:hAnsi="Tahoma" w:cs="Tahoma"/>
              </w:rPr>
              <w:t>7</w:t>
            </w:r>
            <w:r w:rsidRPr="00924970">
              <w:rPr>
                <w:rFonts w:ascii="Tahoma" w:hAnsi="Tahoma" w:cs="Tahoma"/>
              </w:rPr>
              <w:t>0/hr</w:t>
            </w:r>
          </w:p>
        </w:tc>
      </w:tr>
      <w:tr w:rsidR="00924970" w:rsidRPr="00924970" w14:paraId="601DB479" w14:textId="77777777" w:rsidTr="00141611">
        <w:tc>
          <w:tcPr>
            <w:tcW w:w="1594" w:type="dxa"/>
          </w:tcPr>
          <w:p w14:paraId="0E7BC70C" w14:textId="77777777" w:rsidR="007E0114" w:rsidRPr="00924970" w:rsidRDefault="007E0114" w:rsidP="007E0114">
            <w:pPr>
              <w:tabs>
                <w:tab w:val="left" w:pos="5199"/>
              </w:tabs>
              <w:spacing w:before="56"/>
              <w:jc w:val="center"/>
              <w:rPr>
                <w:rFonts w:ascii="Tahoma" w:hAnsi="Tahoma" w:cs="Tahoma"/>
              </w:rPr>
            </w:pPr>
          </w:p>
        </w:tc>
        <w:tc>
          <w:tcPr>
            <w:tcW w:w="6231" w:type="dxa"/>
          </w:tcPr>
          <w:p w14:paraId="3D8FC704" w14:textId="6303F180" w:rsidR="007E0114" w:rsidRPr="00924970" w:rsidRDefault="007E0114" w:rsidP="007E0114">
            <w:pPr>
              <w:tabs>
                <w:tab w:val="left" w:pos="5199"/>
              </w:tabs>
              <w:spacing w:before="56"/>
              <w:rPr>
                <w:rFonts w:ascii="Tahoma" w:hAnsi="Tahoma" w:cs="Tahoma"/>
              </w:rPr>
            </w:pPr>
            <w:r w:rsidRPr="00924970">
              <w:rPr>
                <w:rFonts w:ascii="Tahoma" w:hAnsi="Tahoma" w:cs="Tahoma"/>
              </w:rPr>
              <w:t xml:space="preserve">Incident Commander </w:t>
            </w:r>
            <w:r w:rsidR="00141611" w:rsidRPr="00924970">
              <w:rPr>
                <w:rFonts w:ascii="Tahoma" w:hAnsi="Tahoma" w:cs="Tahoma"/>
              </w:rPr>
              <w:t xml:space="preserve">Services </w:t>
            </w:r>
          </w:p>
        </w:tc>
        <w:tc>
          <w:tcPr>
            <w:tcW w:w="1525" w:type="dxa"/>
          </w:tcPr>
          <w:p w14:paraId="4FD2AC02" w14:textId="326F92C5" w:rsidR="007E0114" w:rsidRPr="00924970" w:rsidRDefault="00141611" w:rsidP="007E0114">
            <w:pPr>
              <w:tabs>
                <w:tab w:val="left" w:pos="5199"/>
              </w:tabs>
              <w:spacing w:before="56"/>
              <w:jc w:val="center"/>
              <w:rPr>
                <w:rFonts w:ascii="Tahoma" w:hAnsi="Tahoma" w:cs="Tahoma"/>
              </w:rPr>
            </w:pPr>
            <w:r w:rsidRPr="00924970">
              <w:rPr>
                <w:rFonts w:ascii="Tahoma" w:hAnsi="Tahoma" w:cs="Tahoma"/>
              </w:rPr>
              <w:t>$50/hr</w:t>
            </w:r>
          </w:p>
        </w:tc>
      </w:tr>
      <w:tr w:rsidR="00924970" w:rsidRPr="00924970" w14:paraId="67B76F44" w14:textId="77777777" w:rsidTr="00141611">
        <w:tc>
          <w:tcPr>
            <w:tcW w:w="1594" w:type="dxa"/>
          </w:tcPr>
          <w:p w14:paraId="6EA16770" w14:textId="77777777" w:rsidR="007E0114" w:rsidRPr="00924970" w:rsidRDefault="007E0114" w:rsidP="007E0114">
            <w:pPr>
              <w:tabs>
                <w:tab w:val="left" w:pos="5199"/>
              </w:tabs>
              <w:spacing w:before="56"/>
              <w:jc w:val="center"/>
              <w:rPr>
                <w:rFonts w:ascii="Tahoma" w:hAnsi="Tahoma" w:cs="Tahoma"/>
              </w:rPr>
            </w:pPr>
          </w:p>
        </w:tc>
        <w:tc>
          <w:tcPr>
            <w:tcW w:w="6231" w:type="dxa"/>
          </w:tcPr>
          <w:p w14:paraId="410A1997" w14:textId="35F10B43" w:rsidR="007E0114" w:rsidRPr="00924970" w:rsidRDefault="00141611" w:rsidP="00141611">
            <w:pPr>
              <w:tabs>
                <w:tab w:val="left" w:pos="5199"/>
              </w:tabs>
              <w:spacing w:before="56"/>
              <w:rPr>
                <w:rFonts w:ascii="Tahoma" w:hAnsi="Tahoma" w:cs="Tahoma"/>
              </w:rPr>
            </w:pPr>
            <w:r w:rsidRPr="00924970">
              <w:rPr>
                <w:rFonts w:ascii="Tahoma" w:hAnsi="Tahoma" w:cs="Tahoma"/>
              </w:rPr>
              <w:t xml:space="preserve">Section Chief Services </w:t>
            </w:r>
          </w:p>
        </w:tc>
        <w:tc>
          <w:tcPr>
            <w:tcW w:w="1525" w:type="dxa"/>
          </w:tcPr>
          <w:p w14:paraId="3B8490E5" w14:textId="05B3633E" w:rsidR="007E0114" w:rsidRPr="00924970" w:rsidRDefault="00141611" w:rsidP="007E0114">
            <w:pPr>
              <w:tabs>
                <w:tab w:val="left" w:pos="5199"/>
              </w:tabs>
              <w:spacing w:before="56"/>
              <w:jc w:val="center"/>
              <w:rPr>
                <w:rFonts w:ascii="Tahoma" w:hAnsi="Tahoma" w:cs="Tahoma"/>
              </w:rPr>
            </w:pPr>
            <w:r w:rsidRPr="00924970">
              <w:rPr>
                <w:rFonts w:ascii="Tahoma" w:hAnsi="Tahoma" w:cs="Tahoma"/>
              </w:rPr>
              <w:t>$</w:t>
            </w:r>
            <w:r w:rsidR="00F46181">
              <w:rPr>
                <w:rFonts w:ascii="Tahoma" w:hAnsi="Tahoma" w:cs="Tahoma"/>
              </w:rPr>
              <w:t>5</w:t>
            </w:r>
            <w:r w:rsidRPr="00924970">
              <w:rPr>
                <w:rFonts w:ascii="Tahoma" w:hAnsi="Tahoma" w:cs="Tahoma"/>
              </w:rPr>
              <w:t>0/hr</w:t>
            </w:r>
          </w:p>
        </w:tc>
      </w:tr>
      <w:tr w:rsidR="00924970" w:rsidRPr="00924970" w14:paraId="7E2D7052" w14:textId="77777777" w:rsidTr="00141611">
        <w:tc>
          <w:tcPr>
            <w:tcW w:w="1594" w:type="dxa"/>
          </w:tcPr>
          <w:p w14:paraId="6ED67B98" w14:textId="77777777" w:rsidR="00141611" w:rsidRPr="00924970" w:rsidRDefault="00141611" w:rsidP="007E0114">
            <w:pPr>
              <w:tabs>
                <w:tab w:val="left" w:pos="5199"/>
              </w:tabs>
              <w:spacing w:before="56"/>
              <w:jc w:val="center"/>
              <w:rPr>
                <w:rFonts w:ascii="Tahoma" w:hAnsi="Tahoma" w:cs="Tahoma"/>
              </w:rPr>
            </w:pPr>
          </w:p>
        </w:tc>
        <w:tc>
          <w:tcPr>
            <w:tcW w:w="6231" w:type="dxa"/>
          </w:tcPr>
          <w:p w14:paraId="35507B5E" w14:textId="3C7D8825" w:rsidR="00141611" w:rsidRPr="00924970" w:rsidRDefault="00141611" w:rsidP="00141611">
            <w:pPr>
              <w:tabs>
                <w:tab w:val="left" w:pos="5199"/>
              </w:tabs>
              <w:spacing w:before="56"/>
              <w:rPr>
                <w:rFonts w:ascii="Tahoma" w:hAnsi="Tahoma" w:cs="Tahoma"/>
              </w:rPr>
            </w:pPr>
            <w:r w:rsidRPr="00924970">
              <w:rPr>
                <w:rFonts w:ascii="Tahoma" w:hAnsi="Tahoma" w:cs="Tahoma"/>
              </w:rPr>
              <w:t>Services for All Other Command Roles/Coordinators Activated</w:t>
            </w:r>
          </w:p>
        </w:tc>
        <w:tc>
          <w:tcPr>
            <w:tcW w:w="1525" w:type="dxa"/>
          </w:tcPr>
          <w:p w14:paraId="6B999671" w14:textId="3F66E77A" w:rsidR="00141611" w:rsidRPr="00924970" w:rsidRDefault="00141611" w:rsidP="007E0114">
            <w:pPr>
              <w:tabs>
                <w:tab w:val="left" w:pos="5199"/>
              </w:tabs>
              <w:spacing w:before="56"/>
              <w:jc w:val="center"/>
              <w:rPr>
                <w:rFonts w:ascii="Tahoma" w:hAnsi="Tahoma" w:cs="Tahoma"/>
              </w:rPr>
            </w:pPr>
            <w:r w:rsidRPr="00924970">
              <w:rPr>
                <w:rFonts w:ascii="Tahoma" w:hAnsi="Tahoma" w:cs="Tahoma"/>
              </w:rPr>
              <w:t>$</w:t>
            </w:r>
            <w:r w:rsidR="00F46181">
              <w:rPr>
                <w:rFonts w:ascii="Tahoma" w:hAnsi="Tahoma" w:cs="Tahoma"/>
              </w:rPr>
              <w:t>50</w:t>
            </w:r>
            <w:r w:rsidRPr="00924970">
              <w:rPr>
                <w:rFonts w:ascii="Tahoma" w:hAnsi="Tahoma" w:cs="Tahoma"/>
              </w:rPr>
              <w:t>/hr</w:t>
            </w:r>
          </w:p>
        </w:tc>
      </w:tr>
      <w:tr w:rsidR="00924970" w:rsidRPr="00924970" w14:paraId="2F56AD68" w14:textId="77777777" w:rsidTr="00141611">
        <w:tc>
          <w:tcPr>
            <w:tcW w:w="1594" w:type="dxa"/>
          </w:tcPr>
          <w:p w14:paraId="6CE595D6" w14:textId="77777777" w:rsidR="00141611" w:rsidRPr="00924970" w:rsidRDefault="00141611" w:rsidP="007E0114">
            <w:pPr>
              <w:tabs>
                <w:tab w:val="left" w:pos="5199"/>
              </w:tabs>
              <w:spacing w:before="56"/>
              <w:jc w:val="center"/>
              <w:rPr>
                <w:rFonts w:ascii="Tahoma" w:hAnsi="Tahoma" w:cs="Tahoma"/>
              </w:rPr>
            </w:pPr>
          </w:p>
        </w:tc>
        <w:tc>
          <w:tcPr>
            <w:tcW w:w="6231" w:type="dxa"/>
          </w:tcPr>
          <w:p w14:paraId="3EB216FF" w14:textId="159D4B0C" w:rsidR="00141611" w:rsidRPr="00924970" w:rsidRDefault="00141611" w:rsidP="00141611">
            <w:pPr>
              <w:tabs>
                <w:tab w:val="left" w:pos="5199"/>
              </w:tabs>
              <w:spacing w:before="56"/>
              <w:rPr>
                <w:rFonts w:ascii="Tahoma" w:hAnsi="Tahoma" w:cs="Tahoma"/>
              </w:rPr>
            </w:pPr>
            <w:r w:rsidRPr="00924970">
              <w:rPr>
                <w:rFonts w:ascii="Tahoma" w:hAnsi="Tahoma" w:cs="Tahoma"/>
              </w:rPr>
              <w:t xml:space="preserve">Travel for Command Activation </w:t>
            </w:r>
          </w:p>
        </w:tc>
        <w:tc>
          <w:tcPr>
            <w:tcW w:w="1525" w:type="dxa"/>
          </w:tcPr>
          <w:p w14:paraId="51290FF9" w14:textId="04F55AA3" w:rsidR="00141611" w:rsidRPr="00924970" w:rsidRDefault="00141611" w:rsidP="007E0114">
            <w:pPr>
              <w:tabs>
                <w:tab w:val="left" w:pos="5199"/>
              </w:tabs>
              <w:spacing w:before="56"/>
              <w:jc w:val="center"/>
              <w:rPr>
                <w:rFonts w:ascii="Tahoma" w:hAnsi="Tahoma" w:cs="Tahoma"/>
              </w:rPr>
            </w:pPr>
            <w:r w:rsidRPr="00924970">
              <w:rPr>
                <w:rFonts w:ascii="Tahoma" w:hAnsi="Tahoma" w:cs="Tahoma"/>
              </w:rPr>
              <w:t>Current CRA Rate</w:t>
            </w:r>
          </w:p>
        </w:tc>
      </w:tr>
      <w:tr w:rsidR="00924970" w:rsidRPr="00924970" w14:paraId="374DD0F1" w14:textId="77777777" w:rsidTr="00141611">
        <w:tc>
          <w:tcPr>
            <w:tcW w:w="1594" w:type="dxa"/>
            <w:shd w:val="clear" w:color="auto" w:fill="000000" w:themeFill="text1"/>
          </w:tcPr>
          <w:p w14:paraId="4B36F5E1" w14:textId="77777777" w:rsidR="00141611" w:rsidRPr="00924970" w:rsidRDefault="00141611" w:rsidP="007E0114">
            <w:pPr>
              <w:tabs>
                <w:tab w:val="left" w:pos="5199"/>
              </w:tabs>
              <w:spacing w:before="56"/>
              <w:jc w:val="center"/>
              <w:rPr>
                <w:rFonts w:ascii="Tahoma" w:hAnsi="Tahoma" w:cs="Tahoma"/>
              </w:rPr>
            </w:pPr>
          </w:p>
        </w:tc>
        <w:tc>
          <w:tcPr>
            <w:tcW w:w="6231" w:type="dxa"/>
            <w:shd w:val="clear" w:color="auto" w:fill="000000" w:themeFill="text1"/>
          </w:tcPr>
          <w:p w14:paraId="16839AE6" w14:textId="77777777" w:rsidR="00141611" w:rsidRPr="00924970" w:rsidRDefault="00141611" w:rsidP="00141611">
            <w:pPr>
              <w:tabs>
                <w:tab w:val="left" w:pos="5199"/>
              </w:tabs>
              <w:spacing w:before="56"/>
              <w:rPr>
                <w:rFonts w:ascii="Tahoma" w:hAnsi="Tahoma" w:cs="Tahoma"/>
              </w:rPr>
            </w:pPr>
          </w:p>
        </w:tc>
        <w:tc>
          <w:tcPr>
            <w:tcW w:w="1525" w:type="dxa"/>
            <w:shd w:val="clear" w:color="auto" w:fill="000000" w:themeFill="text1"/>
          </w:tcPr>
          <w:p w14:paraId="51DA1B15" w14:textId="77777777" w:rsidR="00141611" w:rsidRPr="00924970" w:rsidRDefault="00141611" w:rsidP="007E0114">
            <w:pPr>
              <w:tabs>
                <w:tab w:val="left" w:pos="5199"/>
              </w:tabs>
              <w:spacing w:before="56"/>
              <w:jc w:val="center"/>
              <w:rPr>
                <w:rFonts w:ascii="Tahoma" w:hAnsi="Tahoma" w:cs="Tahoma"/>
              </w:rPr>
            </w:pPr>
          </w:p>
        </w:tc>
      </w:tr>
      <w:tr w:rsidR="00924970" w:rsidRPr="00924970" w14:paraId="49088FC9" w14:textId="77777777" w:rsidTr="00141611">
        <w:tc>
          <w:tcPr>
            <w:tcW w:w="1594" w:type="dxa"/>
          </w:tcPr>
          <w:p w14:paraId="303B02FC" w14:textId="77777777" w:rsidR="00141611" w:rsidRPr="00924970" w:rsidRDefault="00141611" w:rsidP="007E0114">
            <w:pPr>
              <w:tabs>
                <w:tab w:val="left" w:pos="5199"/>
              </w:tabs>
              <w:spacing w:before="56"/>
              <w:jc w:val="center"/>
              <w:rPr>
                <w:rFonts w:ascii="Tahoma" w:hAnsi="Tahoma" w:cs="Tahoma"/>
              </w:rPr>
            </w:pPr>
          </w:p>
        </w:tc>
        <w:tc>
          <w:tcPr>
            <w:tcW w:w="6231" w:type="dxa"/>
          </w:tcPr>
          <w:p w14:paraId="62EE4780" w14:textId="3870FB3E" w:rsidR="00141611" w:rsidRPr="00924970" w:rsidRDefault="00170304" w:rsidP="00141611">
            <w:pPr>
              <w:tabs>
                <w:tab w:val="left" w:pos="5199"/>
              </w:tabs>
              <w:spacing w:before="56"/>
              <w:rPr>
                <w:rFonts w:ascii="Tahoma" w:hAnsi="Tahoma" w:cs="Tahoma"/>
              </w:rPr>
            </w:pPr>
            <w:r w:rsidRPr="00924970">
              <w:rPr>
                <w:rFonts w:ascii="Tahoma" w:hAnsi="Tahoma" w:cs="Tahoma"/>
              </w:rPr>
              <w:t xml:space="preserve">External </w:t>
            </w:r>
            <w:r w:rsidR="00141611" w:rsidRPr="00924970">
              <w:rPr>
                <w:rFonts w:ascii="Tahoma" w:hAnsi="Tahoma" w:cs="Tahoma"/>
              </w:rPr>
              <w:t xml:space="preserve">Contract Services </w:t>
            </w:r>
            <w:r w:rsidRPr="00924970">
              <w:rPr>
                <w:rFonts w:ascii="Tahoma" w:hAnsi="Tahoma" w:cs="Tahoma"/>
              </w:rPr>
              <w:t xml:space="preserve">Procured </w:t>
            </w:r>
            <w:r w:rsidR="00141611" w:rsidRPr="00924970">
              <w:rPr>
                <w:rFonts w:ascii="Tahoma" w:hAnsi="Tahoma" w:cs="Tahoma"/>
              </w:rPr>
              <w:t>(equi</w:t>
            </w:r>
            <w:r w:rsidR="00FB0A9E" w:rsidRPr="00924970">
              <w:rPr>
                <w:rFonts w:ascii="Tahoma" w:hAnsi="Tahoma" w:cs="Tahoma"/>
              </w:rPr>
              <w:t>p</w:t>
            </w:r>
            <w:r w:rsidR="00141611" w:rsidRPr="00924970">
              <w:rPr>
                <w:rFonts w:ascii="Tahoma" w:hAnsi="Tahoma" w:cs="Tahoma"/>
              </w:rPr>
              <w:t>t</w:t>
            </w:r>
            <w:r w:rsidR="00FB0A9E" w:rsidRPr="00924970">
              <w:rPr>
                <w:rFonts w:ascii="Tahoma" w:hAnsi="Tahoma" w:cs="Tahoma"/>
              </w:rPr>
              <w:t>.</w:t>
            </w:r>
            <w:r w:rsidR="00141611" w:rsidRPr="00924970">
              <w:rPr>
                <w:rFonts w:ascii="Tahoma" w:hAnsi="Tahoma" w:cs="Tahoma"/>
              </w:rPr>
              <w:t xml:space="preserve">, </w:t>
            </w:r>
            <w:r w:rsidRPr="00924970">
              <w:rPr>
                <w:rFonts w:ascii="Tahoma" w:hAnsi="Tahoma" w:cs="Tahoma"/>
              </w:rPr>
              <w:t>materials,</w:t>
            </w:r>
            <w:r w:rsidR="00FB0A9E" w:rsidRPr="00924970">
              <w:rPr>
                <w:rFonts w:ascii="Tahoma" w:hAnsi="Tahoma" w:cs="Tahoma"/>
              </w:rPr>
              <w:t xml:space="preserve"> etc.</w:t>
            </w:r>
            <w:r w:rsidR="00141611" w:rsidRPr="00924970">
              <w:rPr>
                <w:rFonts w:ascii="Tahoma" w:hAnsi="Tahoma" w:cs="Tahoma"/>
              </w:rPr>
              <w:t>)</w:t>
            </w:r>
          </w:p>
        </w:tc>
        <w:tc>
          <w:tcPr>
            <w:tcW w:w="1525" w:type="dxa"/>
          </w:tcPr>
          <w:p w14:paraId="6A39DE0D" w14:textId="166786D7" w:rsidR="00141611" w:rsidRPr="00924970" w:rsidRDefault="00141611" w:rsidP="007E0114">
            <w:pPr>
              <w:tabs>
                <w:tab w:val="left" w:pos="5199"/>
              </w:tabs>
              <w:spacing w:before="56"/>
              <w:jc w:val="center"/>
              <w:rPr>
                <w:rFonts w:ascii="Tahoma" w:hAnsi="Tahoma" w:cs="Tahoma"/>
              </w:rPr>
            </w:pPr>
            <w:r w:rsidRPr="00924970">
              <w:rPr>
                <w:rFonts w:ascii="Tahoma" w:hAnsi="Tahoma" w:cs="Tahoma"/>
              </w:rPr>
              <w:t>At Cost</w:t>
            </w:r>
          </w:p>
        </w:tc>
      </w:tr>
      <w:tr w:rsidR="00924970" w:rsidRPr="00924970" w14:paraId="1DF21B96" w14:textId="77777777" w:rsidTr="00141611">
        <w:tc>
          <w:tcPr>
            <w:tcW w:w="1594" w:type="dxa"/>
          </w:tcPr>
          <w:p w14:paraId="225E925B" w14:textId="77777777" w:rsidR="00141611" w:rsidRPr="00924970" w:rsidRDefault="00141611" w:rsidP="007E0114">
            <w:pPr>
              <w:tabs>
                <w:tab w:val="left" w:pos="5199"/>
              </w:tabs>
              <w:spacing w:before="56"/>
              <w:jc w:val="center"/>
              <w:rPr>
                <w:rFonts w:ascii="Tahoma" w:hAnsi="Tahoma" w:cs="Tahoma"/>
              </w:rPr>
            </w:pPr>
          </w:p>
        </w:tc>
        <w:tc>
          <w:tcPr>
            <w:tcW w:w="6231" w:type="dxa"/>
          </w:tcPr>
          <w:p w14:paraId="212182B4" w14:textId="67C79031" w:rsidR="00141611" w:rsidRPr="00924970" w:rsidRDefault="00141611" w:rsidP="00141611">
            <w:pPr>
              <w:tabs>
                <w:tab w:val="left" w:pos="5199"/>
              </w:tabs>
              <w:spacing w:before="56"/>
              <w:rPr>
                <w:rFonts w:ascii="Tahoma" w:hAnsi="Tahoma" w:cs="Tahoma"/>
              </w:rPr>
            </w:pPr>
            <w:r w:rsidRPr="00924970">
              <w:rPr>
                <w:rFonts w:ascii="Tahoma" w:hAnsi="Tahoma" w:cs="Tahoma"/>
              </w:rPr>
              <w:t xml:space="preserve">External Resources and Supplies (rentals, food, consumables) </w:t>
            </w:r>
          </w:p>
        </w:tc>
        <w:tc>
          <w:tcPr>
            <w:tcW w:w="1525" w:type="dxa"/>
          </w:tcPr>
          <w:p w14:paraId="1D9FFE79" w14:textId="1282A753" w:rsidR="00141611" w:rsidRPr="00924970" w:rsidRDefault="00141611" w:rsidP="007E0114">
            <w:pPr>
              <w:tabs>
                <w:tab w:val="left" w:pos="5199"/>
              </w:tabs>
              <w:spacing w:before="56"/>
              <w:jc w:val="center"/>
              <w:rPr>
                <w:rFonts w:ascii="Tahoma" w:hAnsi="Tahoma" w:cs="Tahoma"/>
              </w:rPr>
            </w:pPr>
            <w:r w:rsidRPr="00924970">
              <w:rPr>
                <w:rFonts w:ascii="Tahoma" w:hAnsi="Tahoma" w:cs="Tahoma"/>
              </w:rPr>
              <w:t>At Cost</w:t>
            </w:r>
          </w:p>
        </w:tc>
      </w:tr>
      <w:tr w:rsidR="00924970" w:rsidRPr="00924970" w14:paraId="5959E02B" w14:textId="77777777" w:rsidTr="00170304">
        <w:tc>
          <w:tcPr>
            <w:tcW w:w="1594" w:type="dxa"/>
            <w:shd w:val="clear" w:color="auto" w:fill="000000" w:themeFill="text1"/>
          </w:tcPr>
          <w:p w14:paraId="6880DD8C" w14:textId="77777777" w:rsidR="00141611" w:rsidRPr="00924970" w:rsidRDefault="00141611" w:rsidP="007E0114">
            <w:pPr>
              <w:tabs>
                <w:tab w:val="left" w:pos="5199"/>
              </w:tabs>
              <w:spacing w:before="56"/>
              <w:jc w:val="center"/>
              <w:rPr>
                <w:rFonts w:ascii="Tahoma" w:hAnsi="Tahoma" w:cs="Tahoma"/>
              </w:rPr>
            </w:pPr>
          </w:p>
        </w:tc>
        <w:tc>
          <w:tcPr>
            <w:tcW w:w="6231" w:type="dxa"/>
            <w:shd w:val="clear" w:color="auto" w:fill="000000" w:themeFill="text1"/>
          </w:tcPr>
          <w:p w14:paraId="32C0214C" w14:textId="77777777" w:rsidR="00141611" w:rsidRPr="00924970" w:rsidRDefault="00141611" w:rsidP="007E0114">
            <w:pPr>
              <w:tabs>
                <w:tab w:val="left" w:pos="5199"/>
              </w:tabs>
              <w:spacing w:before="56"/>
              <w:jc w:val="center"/>
              <w:rPr>
                <w:rFonts w:ascii="Tahoma" w:hAnsi="Tahoma" w:cs="Tahoma"/>
              </w:rPr>
            </w:pPr>
          </w:p>
        </w:tc>
        <w:tc>
          <w:tcPr>
            <w:tcW w:w="1525" w:type="dxa"/>
            <w:shd w:val="clear" w:color="auto" w:fill="000000" w:themeFill="text1"/>
          </w:tcPr>
          <w:p w14:paraId="0FCA277F" w14:textId="77777777" w:rsidR="00141611" w:rsidRPr="00924970" w:rsidRDefault="00141611" w:rsidP="007E0114">
            <w:pPr>
              <w:tabs>
                <w:tab w:val="left" w:pos="5199"/>
              </w:tabs>
              <w:spacing w:before="56"/>
              <w:jc w:val="center"/>
              <w:rPr>
                <w:rFonts w:ascii="Tahoma" w:hAnsi="Tahoma" w:cs="Tahoma"/>
              </w:rPr>
            </w:pPr>
          </w:p>
        </w:tc>
      </w:tr>
      <w:tr w:rsidR="00924970" w:rsidRPr="00924970" w14:paraId="5E9A664A" w14:textId="77777777" w:rsidTr="00141611">
        <w:tc>
          <w:tcPr>
            <w:tcW w:w="1594" w:type="dxa"/>
          </w:tcPr>
          <w:p w14:paraId="67F9B1D4" w14:textId="31B70C35" w:rsidR="00141611" w:rsidRPr="00924970" w:rsidRDefault="00141611" w:rsidP="007E0114">
            <w:pPr>
              <w:tabs>
                <w:tab w:val="left" w:pos="5199"/>
              </w:tabs>
              <w:spacing w:before="56"/>
              <w:jc w:val="center"/>
              <w:rPr>
                <w:rFonts w:ascii="Tahoma" w:hAnsi="Tahoma" w:cs="Tahoma"/>
              </w:rPr>
            </w:pPr>
            <w:r w:rsidRPr="00924970">
              <w:rPr>
                <w:rFonts w:ascii="Tahoma" w:hAnsi="Tahoma" w:cs="Tahoma"/>
              </w:rPr>
              <w:t>Capital</w:t>
            </w:r>
          </w:p>
        </w:tc>
        <w:tc>
          <w:tcPr>
            <w:tcW w:w="6231" w:type="dxa"/>
          </w:tcPr>
          <w:p w14:paraId="7127F48B" w14:textId="7C962D1B" w:rsidR="00141611" w:rsidRPr="00924970" w:rsidRDefault="00141611" w:rsidP="00141611">
            <w:pPr>
              <w:tabs>
                <w:tab w:val="left" w:pos="5199"/>
              </w:tabs>
              <w:spacing w:before="56"/>
              <w:rPr>
                <w:rFonts w:ascii="Tahoma" w:hAnsi="Tahoma" w:cs="Tahoma"/>
              </w:rPr>
            </w:pPr>
            <w:r w:rsidRPr="00924970">
              <w:rPr>
                <w:rFonts w:ascii="Tahoma" w:hAnsi="Tahoma" w:cs="Tahoma"/>
              </w:rPr>
              <w:t xml:space="preserve">Equipment </w:t>
            </w:r>
            <w:r w:rsidR="00170304" w:rsidRPr="00924970">
              <w:rPr>
                <w:rFonts w:ascii="Tahoma" w:hAnsi="Tahoma" w:cs="Tahoma"/>
              </w:rPr>
              <w:t>Rental (</w:t>
            </w:r>
            <w:r w:rsidRPr="00924970">
              <w:rPr>
                <w:rFonts w:ascii="Tahoma" w:hAnsi="Tahoma" w:cs="Tahoma"/>
              </w:rPr>
              <w:t xml:space="preserve">SVREMP </w:t>
            </w:r>
            <w:r w:rsidR="00170304" w:rsidRPr="00924970">
              <w:rPr>
                <w:rFonts w:ascii="Tahoma" w:hAnsi="Tahoma" w:cs="Tahoma"/>
              </w:rPr>
              <w:t xml:space="preserve">Owned </w:t>
            </w:r>
            <w:r w:rsidRPr="00924970">
              <w:rPr>
                <w:rFonts w:ascii="Tahoma" w:hAnsi="Tahoma" w:cs="Tahoma"/>
              </w:rPr>
              <w:t>Assets):</w:t>
            </w:r>
          </w:p>
        </w:tc>
        <w:tc>
          <w:tcPr>
            <w:tcW w:w="1525" w:type="dxa"/>
          </w:tcPr>
          <w:p w14:paraId="24DD733B" w14:textId="77777777" w:rsidR="00141611" w:rsidRPr="00924970" w:rsidRDefault="00141611" w:rsidP="007E0114">
            <w:pPr>
              <w:tabs>
                <w:tab w:val="left" w:pos="5199"/>
              </w:tabs>
              <w:spacing w:before="56"/>
              <w:jc w:val="center"/>
              <w:rPr>
                <w:rFonts w:ascii="Tahoma" w:hAnsi="Tahoma" w:cs="Tahoma"/>
              </w:rPr>
            </w:pPr>
          </w:p>
        </w:tc>
      </w:tr>
      <w:tr w:rsidR="00924970" w:rsidRPr="00924970" w14:paraId="4207879A" w14:textId="77777777" w:rsidTr="00141611">
        <w:tc>
          <w:tcPr>
            <w:tcW w:w="1594" w:type="dxa"/>
          </w:tcPr>
          <w:p w14:paraId="07CAC14B" w14:textId="77777777" w:rsidR="00141611" w:rsidRPr="00924970" w:rsidRDefault="00141611" w:rsidP="00141611">
            <w:pPr>
              <w:tabs>
                <w:tab w:val="left" w:pos="5199"/>
              </w:tabs>
              <w:spacing w:before="56"/>
              <w:rPr>
                <w:rFonts w:ascii="Tahoma" w:hAnsi="Tahoma" w:cs="Tahoma"/>
              </w:rPr>
            </w:pPr>
          </w:p>
        </w:tc>
        <w:tc>
          <w:tcPr>
            <w:tcW w:w="6231" w:type="dxa"/>
          </w:tcPr>
          <w:p w14:paraId="0865FC44" w14:textId="0648D8DA" w:rsidR="00141611" w:rsidRPr="00924970" w:rsidRDefault="00170304" w:rsidP="00141611">
            <w:pPr>
              <w:tabs>
                <w:tab w:val="left" w:pos="5199"/>
              </w:tabs>
              <w:spacing w:before="56"/>
              <w:rPr>
                <w:rFonts w:ascii="Tahoma" w:hAnsi="Tahoma" w:cs="Tahoma"/>
              </w:rPr>
            </w:pPr>
            <w:r w:rsidRPr="00924970">
              <w:rPr>
                <w:rFonts w:ascii="Tahoma" w:hAnsi="Tahoma" w:cs="Tahoma"/>
              </w:rPr>
              <w:t>N/A</w:t>
            </w:r>
          </w:p>
        </w:tc>
        <w:tc>
          <w:tcPr>
            <w:tcW w:w="1525" w:type="dxa"/>
          </w:tcPr>
          <w:p w14:paraId="4B8B8203" w14:textId="77777777" w:rsidR="00141611" w:rsidRPr="00924970" w:rsidRDefault="00141611" w:rsidP="00141611">
            <w:pPr>
              <w:tabs>
                <w:tab w:val="left" w:pos="5199"/>
              </w:tabs>
              <w:spacing w:before="56"/>
              <w:rPr>
                <w:rFonts w:ascii="Tahoma" w:hAnsi="Tahoma" w:cs="Tahoma"/>
              </w:rPr>
            </w:pPr>
          </w:p>
        </w:tc>
      </w:tr>
      <w:tr w:rsidR="00924970" w:rsidRPr="00924970" w14:paraId="702ACB65" w14:textId="77777777" w:rsidTr="00141611">
        <w:tc>
          <w:tcPr>
            <w:tcW w:w="1594" w:type="dxa"/>
          </w:tcPr>
          <w:p w14:paraId="35EA08F8" w14:textId="77777777" w:rsidR="00141611" w:rsidRPr="00924970" w:rsidRDefault="00141611" w:rsidP="00141611">
            <w:pPr>
              <w:tabs>
                <w:tab w:val="left" w:pos="5199"/>
              </w:tabs>
              <w:spacing w:before="56"/>
              <w:rPr>
                <w:rFonts w:ascii="Tahoma" w:hAnsi="Tahoma" w:cs="Tahoma"/>
              </w:rPr>
            </w:pPr>
          </w:p>
        </w:tc>
        <w:tc>
          <w:tcPr>
            <w:tcW w:w="6231" w:type="dxa"/>
          </w:tcPr>
          <w:p w14:paraId="6E66ECC1" w14:textId="69CB0E6E" w:rsidR="00141611" w:rsidRPr="00924970" w:rsidRDefault="00141611" w:rsidP="00141611">
            <w:pPr>
              <w:tabs>
                <w:tab w:val="left" w:pos="5199"/>
              </w:tabs>
              <w:spacing w:before="56"/>
              <w:rPr>
                <w:rFonts w:ascii="Tahoma" w:hAnsi="Tahoma" w:cs="Tahoma"/>
              </w:rPr>
            </w:pPr>
          </w:p>
        </w:tc>
        <w:tc>
          <w:tcPr>
            <w:tcW w:w="1525" w:type="dxa"/>
          </w:tcPr>
          <w:p w14:paraId="7D95A012" w14:textId="77777777" w:rsidR="00141611" w:rsidRPr="00924970" w:rsidRDefault="00141611" w:rsidP="00141611">
            <w:pPr>
              <w:tabs>
                <w:tab w:val="left" w:pos="5199"/>
              </w:tabs>
              <w:spacing w:before="56"/>
              <w:rPr>
                <w:rFonts w:ascii="Tahoma" w:hAnsi="Tahoma" w:cs="Tahoma"/>
              </w:rPr>
            </w:pPr>
          </w:p>
        </w:tc>
      </w:tr>
      <w:tr w:rsidR="00924970" w:rsidRPr="00924970" w14:paraId="5CD515BF" w14:textId="77777777" w:rsidTr="00141611">
        <w:tc>
          <w:tcPr>
            <w:tcW w:w="1594" w:type="dxa"/>
          </w:tcPr>
          <w:p w14:paraId="34C9E172" w14:textId="77777777" w:rsidR="00141611" w:rsidRPr="00924970" w:rsidRDefault="00141611" w:rsidP="00141611">
            <w:pPr>
              <w:tabs>
                <w:tab w:val="left" w:pos="5199"/>
              </w:tabs>
              <w:spacing w:before="56"/>
              <w:rPr>
                <w:rFonts w:ascii="Tahoma" w:hAnsi="Tahoma" w:cs="Tahoma"/>
              </w:rPr>
            </w:pPr>
          </w:p>
        </w:tc>
        <w:tc>
          <w:tcPr>
            <w:tcW w:w="6231" w:type="dxa"/>
          </w:tcPr>
          <w:p w14:paraId="3FDAA0B7" w14:textId="77777777" w:rsidR="00141611" w:rsidRPr="00924970" w:rsidRDefault="00141611" w:rsidP="00141611">
            <w:pPr>
              <w:tabs>
                <w:tab w:val="left" w:pos="5199"/>
              </w:tabs>
              <w:spacing w:before="56"/>
              <w:rPr>
                <w:rFonts w:ascii="Tahoma" w:hAnsi="Tahoma" w:cs="Tahoma"/>
              </w:rPr>
            </w:pPr>
          </w:p>
        </w:tc>
        <w:tc>
          <w:tcPr>
            <w:tcW w:w="1525" w:type="dxa"/>
          </w:tcPr>
          <w:p w14:paraId="41545F34" w14:textId="77777777" w:rsidR="00141611" w:rsidRPr="00924970" w:rsidRDefault="00141611" w:rsidP="00141611">
            <w:pPr>
              <w:tabs>
                <w:tab w:val="left" w:pos="5199"/>
              </w:tabs>
              <w:spacing w:before="56"/>
              <w:rPr>
                <w:rFonts w:ascii="Tahoma" w:hAnsi="Tahoma" w:cs="Tahoma"/>
              </w:rPr>
            </w:pPr>
          </w:p>
        </w:tc>
      </w:tr>
      <w:tr w:rsidR="00924970" w:rsidRPr="00924970" w14:paraId="536EF2AE" w14:textId="77777777" w:rsidTr="00141611">
        <w:tc>
          <w:tcPr>
            <w:tcW w:w="1594" w:type="dxa"/>
          </w:tcPr>
          <w:p w14:paraId="75B021A4" w14:textId="77777777" w:rsidR="00141611" w:rsidRPr="00924970" w:rsidRDefault="00141611" w:rsidP="00141611">
            <w:pPr>
              <w:tabs>
                <w:tab w:val="left" w:pos="5199"/>
              </w:tabs>
              <w:spacing w:before="56"/>
              <w:rPr>
                <w:rFonts w:ascii="Tahoma" w:hAnsi="Tahoma" w:cs="Tahoma"/>
              </w:rPr>
            </w:pPr>
          </w:p>
        </w:tc>
        <w:tc>
          <w:tcPr>
            <w:tcW w:w="6231" w:type="dxa"/>
          </w:tcPr>
          <w:p w14:paraId="010787F1" w14:textId="77777777" w:rsidR="00141611" w:rsidRPr="00924970" w:rsidRDefault="00141611" w:rsidP="00141611">
            <w:pPr>
              <w:tabs>
                <w:tab w:val="left" w:pos="5199"/>
              </w:tabs>
              <w:spacing w:before="56"/>
              <w:rPr>
                <w:rFonts w:ascii="Tahoma" w:hAnsi="Tahoma" w:cs="Tahoma"/>
              </w:rPr>
            </w:pPr>
          </w:p>
        </w:tc>
        <w:tc>
          <w:tcPr>
            <w:tcW w:w="1525" w:type="dxa"/>
          </w:tcPr>
          <w:p w14:paraId="18F6E9AB" w14:textId="77777777" w:rsidR="00141611" w:rsidRPr="00924970" w:rsidRDefault="00141611" w:rsidP="00141611">
            <w:pPr>
              <w:tabs>
                <w:tab w:val="left" w:pos="5199"/>
              </w:tabs>
              <w:spacing w:before="56"/>
              <w:rPr>
                <w:rFonts w:ascii="Tahoma" w:hAnsi="Tahoma" w:cs="Tahoma"/>
              </w:rPr>
            </w:pPr>
          </w:p>
        </w:tc>
      </w:tr>
      <w:tr w:rsidR="00924970" w:rsidRPr="00924970" w14:paraId="0155A888" w14:textId="77777777" w:rsidTr="00141611">
        <w:tc>
          <w:tcPr>
            <w:tcW w:w="1594" w:type="dxa"/>
          </w:tcPr>
          <w:p w14:paraId="6260CCF8" w14:textId="79E71E1B" w:rsidR="00141611" w:rsidRPr="00924970" w:rsidRDefault="00170304" w:rsidP="00170304">
            <w:pPr>
              <w:tabs>
                <w:tab w:val="left" w:pos="5199"/>
              </w:tabs>
              <w:spacing w:before="56"/>
              <w:jc w:val="center"/>
              <w:rPr>
                <w:rFonts w:ascii="Tahoma" w:hAnsi="Tahoma" w:cs="Tahoma"/>
              </w:rPr>
            </w:pPr>
            <w:r w:rsidRPr="00924970">
              <w:rPr>
                <w:rFonts w:ascii="Tahoma" w:hAnsi="Tahoma" w:cs="Tahoma"/>
              </w:rPr>
              <w:t>Miscellaneous</w:t>
            </w:r>
          </w:p>
        </w:tc>
        <w:tc>
          <w:tcPr>
            <w:tcW w:w="6231" w:type="dxa"/>
          </w:tcPr>
          <w:p w14:paraId="36A440D4" w14:textId="651B7E4A" w:rsidR="00141611" w:rsidRPr="00924970" w:rsidRDefault="00170304" w:rsidP="00141611">
            <w:pPr>
              <w:tabs>
                <w:tab w:val="left" w:pos="5199"/>
              </w:tabs>
              <w:spacing w:before="56"/>
              <w:rPr>
                <w:rFonts w:ascii="Tahoma" w:hAnsi="Tahoma" w:cs="Tahoma"/>
              </w:rPr>
            </w:pPr>
            <w:r w:rsidRPr="00924970">
              <w:rPr>
                <w:rFonts w:ascii="Tahoma" w:hAnsi="Tahoma" w:cs="Tahoma"/>
              </w:rPr>
              <w:t xml:space="preserve">DEM/DDEM Replacement Kit (Tote) </w:t>
            </w:r>
          </w:p>
        </w:tc>
        <w:tc>
          <w:tcPr>
            <w:tcW w:w="1525" w:type="dxa"/>
          </w:tcPr>
          <w:p w14:paraId="5657CCB9" w14:textId="785EE89A" w:rsidR="00141611" w:rsidRPr="00924970" w:rsidRDefault="00170304" w:rsidP="00170304">
            <w:pPr>
              <w:tabs>
                <w:tab w:val="left" w:pos="5199"/>
              </w:tabs>
              <w:spacing w:before="56"/>
              <w:jc w:val="center"/>
              <w:rPr>
                <w:rFonts w:ascii="Tahoma" w:hAnsi="Tahoma" w:cs="Tahoma"/>
              </w:rPr>
            </w:pPr>
            <w:r w:rsidRPr="00924970">
              <w:rPr>
                <w:rFonts w:ascii="Tahoma" w:hAnsi="Tahoma" w:cs="Tahoma"/>
              </w:rPr>
              <w:t>$1,200</w:t>
            </w:r>
          </w:p>
        </w:tc>
      </w:tr>
      <w:tr w:rsidR="00924970" w:rsidRPr="00924970" w14:paraId="7944A69A" w14:textId="77777777" w:rsidTr="00141611">
        <w:tc>
          <w:tcPr>
            <w:tcW w:w="1594" w:type="dxa"/>
          </w:tcPr>
          <w:p w14:paraId="4E2F1C48" w14:textId="77777777" w:rsidR="00141611" w:rsidRPr="00924970" w:rsidRDefault="00141611" w:rsidP="00141611">
            <w:pPr>
              <w:tabs>
                <w:tab w:val="left" w:pos="5199"/>
              </w:tabs>
              <w:spacing w:before="56"/>
              <w:rPr>
                <w:rFonts w:ascii="Tahoma" w:hAnsi="Tahoma" w:cs="Tahoma"/>
              </w:rPr>
            </w:pPr>
          </w:p>
        </w:tc>
        <w:tc>
          <w:tcPr>
            <w:tcW w:w="6231" w:type="dxa"/>
          </w:tcPr>
          <w:p w14:paraId="005CDCD0" w14:textId="382A84D5" w:rsidR="00141611" w:rsidRPr="00924970" w:rsidRDefault="00141611" w:rsidP="00141611">
            <w:pPr>
              <w:tabs>
                <w:tab w:val="left" w:pos="5199"/>
              </w:tabs>
              <w:spacing w:before="56"/>
              <w:rPr>
                <w:rFonts w:ascii="Tahoma" w:hAnsi="Tahoma" w:cs="Tahoma"/>
              </w:rPr>
            </w:pPr>
          </w:p>
        </w:tc>
        <w:tc>
          <w:tcPr>
            <w:tcW w:w="1525" w:type="dxa"/>
          </w:tcPr>
          <w:p w14:paraId="058FD0A9" w14:textId="77777777" w:rsidR="00141611" w:rsidRPr="00924970" w:rsidRDefault="00141611" w:rsidP="00141611">
            <w:pPr>
              <w:tabs>
                <w:tab w:val="left" w:pos="5199"/>
              </w:tabs>
              <w:spacing w:before="56"/>
              <w:rPr>
                <w:rFonts w:ascii="Tahoma" w:hAnsi="Tahoma" w:cs="Tahoma"/>
              </w:rPr>
            </w:pPr>
          </w:p>
        </w:tc>
      </w:tr>
      <w:tr w:rsidR="00924970" w:rsidRPr="00924970" w14:paraId="3C7AEF5B" w14:textId="77777777" w:rsidTr="00141611">
        <w:tc>
          <w:tcPr>
            <w:tcW w:w="1594" w:type="dxa"/>
          </w:tcPr>
          <w:p w14:paraId="59B86DE5" w14:textId="77777777" w:rsidR="00141611" w:rsidRPr="00924970" w:rsidRDefault="00141611" w:rsidP="00141611">
            <w:pPr>
              <w:tabs>
                <w:tab w:val="left" w:pos="5199"/>
              </w:tabs>
              <w:spacing w:before="56"/>
              <w:rPr>
                <w:rFonts w:ascii="Tahoma" w:hAnsi="Tahoma" w:cs="Tahoma"/>
              </w:rPr>
            </w:pPr>
          </w:p>
        </w:tc>
        <w:tc>
          <w:tcPr>
            <w:tcW w:w="6231" w:type="dxa"/>
          </w:tcPr>
          <w:p w14:paraId="135CDF4F" w14:textId="77777777" w:rsidR="00141611" w:rsidRPr="00924970" w:rsidRDefault="00141611" w:rsidP="00141611">
            <w:pPr>
              <w:tabs>
                <w:tab w:val="left" w:pos="5199"/>
              </w:tabs>
              <w:spacing w:before="56"/>
              <w:rPr>
                <w:rFonts w:ascii="Tahoma" w:hAnsi="Tahoma" w:cs="Tahoma"/>
              </w:rPr>
            </w:pPr>
          </w:p>
        </w:tc>
        <w:tc>
          <w:tcPr>
            <w:tcW w:w="1525" w:type="dxa"/>
          </w:tcPr>
          <w:p w14:paraId="6CEF8980" w14:textId="77777777" w:rsidR="00141611" w:rsidRPr="00924970" w:rsidRDefault="00141611" w:rsidP="00141611">
            <w:pPr>
              <w:tabs>
                <w:tab w:val="left" w:pos="5199"/>
              </w:tabs>
              <w:spacing w:before="56"/>
              <w:rPr>
                <w:rFonts w:ascii="Tahoma" w:hAnsi="Tahoma" w:cs="Tahoma"/>
              </w:rPr>
            </w:pPr>
          </w:p>
        </w:tc>
      </w:tr>
      <w:tr w:rsidR="00FB0A9E" w:rsidRPr="00924970" w14:paraId="2C1E3587" w14:textId="77777777" w:rsidTr="00604FF9">
        <w:trPr>
          <w:trHeight w:val="653"/>
        </w:trPr>
        <w:tc>
          <w:tcPr>
            <w:tcW w:w="9350" w:type="dxa"/>
            <w:gridSpan w:val="3"/>
          </w:tcPr>
          <w:p w14:paraId="0F50DC40" w14:textId="77296667" w:rsidR="00FB0A9E" w:rsidRPr="00924970" w:rsidRDefault="00FB0A9E" w:rsidP="00FB0A9E">
            <w:pPr>
              <w:pStyle w:val="ListParagraph"/>
              <w:numPr>
                <w:ilvl w:val="0"/>
                <w:numId w:val="8"/>
              </w:numPr>
              <w:tabs>
                <w:tab w:val="left" w:pos="5199"/>
              </w:tabs>
              <w:spacing w:before="56"/>
              <w:rPr>
                <w:rFonts w:ascii="Tahoma" w:hAnsi="Tahoma" w:cs="Tahoma"/>
              </w:rPr>
            </w:pPr>
            <w:r w:rsidRPr="00924970">
              <w:rPr>
                <w:rFonts w:ascii="Tahoma" w:hAnsi="Tahoma" w:cs="Tahoma"/>
              </w:rPr>
              <w:t xml:space="preserve">This cost schedule shall be deemed effective from the activation of the EOC and shall remain effective until the </w:t>
            </w:r>
            <w:r w:rsidRPr="00F46181">
              <w:rPr>
                <w:rFonts w:ascii="Tahoma" w:hAnsi="Tahoma" w:cs="Tahoma"/>
              </w:rPr>
              <w:t xml:space="preserve">final reporting </w:t>
            </w:r>
            <w:r w:rsidR="00F46181" w:rsidRPr="00F46181">
              <w:rPr>
                <w:rFonts w:ascii="Tahoma" w:hAnsi="Tahoma" w:cs="Tahoma"/>
              </w:rPr>
              <w:t>,</w:t>
            </w:r>
            <w:r w:rsidR="00F46181">
              <w:rPr>
                <w:rFonts w:ascii="Tahoma" w:hAnsi="Tahoma" w:cs="Tahoma"/>
              </w:rPr>
              <w:t xml:space="preserve"> inclusive of any Disaster Recovery Program reporting, </w:t>
            </w:r>
            <w:r w:rsidRPr="00924970">
              <w:rPr>
                <w:rFonts w:ascii="Tahoma" w:hAnsi="Tahoma" w:cs="Tahoma"/>
              </w:rPr>
              <w:t xml:space="preserve">of the subject </w:t>
            </w:r>
            <w:r w:rsidR="00F46181">
              <w:rPr>
                <w:rFonts w:ascii="Tahoma" w:hAnsi="Tahoma" w:cs="Tahoma"/>
              </w:rPr>
              <w:t>response</w:t>
            </w:r>
            <w:r w:rsidRPr="00924970">
              <w:rPr>
                <w:rFonts w:ascii="Tahoma" w:hAnsi="Tahoma" w:cs="Tahoma"/>
              </w:rPr>
              <w:t xml:space="preserve"> to AEMA</w:t>
            </w:r>
            <w:r w:rsidR="00FA6BB4" w:rsidRPr="00924970">
              <w:rPr>
                <w:rFonts w:ascii="Tahoma" w:hAnsi="Tahoma" w:cs="Tahoma"/>
              </w:rPr>
              <w:t>.</w:t>
            </w:r>
          </w:p>
        </w:tc>
      </w:tr>
    </w:tbl>
    <w:p w14:paraId="2821C37B" w14:textId="5251DEA0" w:rsidR="007E0114" w:rsidRPr="00924970" w:rsidRDefault="007E0114" w:rsidP="007E0114">
      <w:pPr>
        <w:tabs>
          <w:tab w:val="left" w:pos="5199"/>
        </w:tabs>
        <w:spacing w:before="56"/>
        <w:jc w:val="center"/>
        <w:rPr>
          <w:rFonts w:ascii="Tahoma" w:hAnsi="Tahoma" w:cs="Tahoma"/>
        </w:rPr>
      </w:pPr>
    </w:p>
    <w:p w14:paraId="29D68248" w14:textId="2550DC0D" w:rsidR="00A666FD" w:rsidRPr="00924970" w:rsidRDefault="00A666FD" w:rsidP="007E0114">
      <w:pPr>
        <w:tabs>
          <w:tab w:val="left" w:pos="5199"/>
        </w:tabs>
        <w:spacing w:before="56"/>
        <w:jc w:val="center"/>
        <w:rPr>
          <w:rFonts w:ascii="Tahoma" w:hAnsi="Tahoma" w:cs="Tahoma"/>
        </w:rPr>
      </w:pPr>
    </w:p>
    <w:p w14:paraId="2A1694AC" w14:textId="3F525BEF" w:rsidR="00A666FD" w:rsidRPr="00924970" w:rsidRDefault="00A666FD" w:rsidP="007E0114">
      <w:pPr>
        <w:tabs>
          <w:tab w:val="left" w:pos="5199"/>
        </w:tabs>
        <w:spacing w:before="56"/>
        <w:jc w:val="center"/>
        <w:rPr>
          <w:rFonts w:ascii="Tahoma" w:hAnsi="Tahoma" w:cs="Tahoma"/>
        </w:rPr>
      </w:pPr>
    </w:p>
    <w:p w14:paraId="559DA44F" w14:textId="1BB5454A" w:rsidR="00A666FD" w:rsidRPr="00924970" w:rsidRDefault="00A666FD" w:rsidP="007E0114">
      <w:pPr>
        <w:tabs>
          <w:tab w:val="left" w:pos="5199"/>
        </w:tabs>
        <w:spacing w:before="56"/>
        <w:jc w:val="center"/>
        <w:rPr>
          <w:rFonts w:ascii="Tahoma" w:hAnsi="Tahoma" w:cs="Tahoma"/>
        </w:rPr>
      </w:pPr>
    </w:p>
    <w:p w14:paraId="142FF284" w14:textId="0E776223" w:rsidR="00A666FD" w:rsidRPr="00924970" w:rsidRDefault="00A666FD" w:rsidP="007E0114">
      <w:pPr>
        <w:tabs>
          <w:tab w:val="left" w:pos="5199"/>
        </w:tabs>
        <w:spacing w:before="56"/>
        <w:jc w:val="center"/>
        <w:rPr>
          <w:rFonts w:ascii="Tahoma" w:hAnsi="Tahoma" w:cs="Tahoma"/>
        </w:rPr>
      </w:pPr>
    </w:p>
    <w:p w14:paraId="14FC8453" w14:textId="366D330E" w:rsidR="00A666FD" w:rsidRPr="00924970" w:rsidRDefault="00A666FD" w:rsidP="007E0114">
      <w:pPr>
        <w:tabs>
          <w:tab w:val="left" w:pos="5199"/>
        </w:tabs>
        <w:spacing w:before="56"/>
        <w:jc w:val="center"/>
        <w:rPr>
          <w:rFonts w:ascii="Tahoma" w:hAnsi="Tahoma" w:cs="Tahoma"/>
        </w:rPr>
      </w:pPr>
    </w:p>
    <w:p w14:paraId="164C5DD4" w14:textId="0D613302" w:rsidR="00A666FD" w:rsidRDefault="00A666FD" w:rsidP="007E0114">
      <w:pPr>
        <w:tabs>
          <w:tab w:val="left" w:pos="5199"/>
        </w:tabs>
        <w:spacing w:before="56"/>
        <w:jc w:val="center"/>
        <w:rPr>
          <w:rFonts w:ascii="Tahoma" w:hAnsi="Tahoma" w:cs="Tahoma"/>
        </w:rPr>
      </w:pPr>
    </w:p>
    <w:p w14:paraId="64EE8062" w14:textId="77777777" w:rsidR="009F3D54" w:rsidRPr="00924970" w:rsidRDefault="009F3D54" w:rsidP="007E0114">
      <w:pPr>
        <w:tabs>
          <w:tab w:val="left" w:pos="5199"/>
        </w:tabs>
        <w:spacing w:before="56"/>
        <w:jc w:val="center"/>
        <w:rPr>
          <w:rFonts w:ascii="Tahoma" w:hAnsi="Tahoma" w:cs="Tahoma"/>
        </w:rPr>
      </w:pPr>
    </w:p>
    <w:p w14:paraId="6153CC4A" w14:textId="66D10F1E" w:rsidR="00A666FD" w:rsidRPr="00924970" w:rsidRDefault="00A666FD" w:rsidP="007E0114">
      <w:pPr>
        <w:tabs>
          <w:tab w:val="left" w:pos="5199"/>
        </w:tabs>
        <w:spacing w:before="56"/>
        <w:jc w:val="center"/>
        <w:rPr>
          <w:rFonts w:ascii="Tahoma" w:hAnsi="Tahoma" w:cs="Tahoma"/>
        </w:rPr>
      </w:pPr>
    </w:p>
    <w:p w14:paraId="7D3DE2BD" w14:textId="785E508C" w:rsidR="00A666FD" w:rsidRPr="00924970" w:rsidRDefault="00A666FD" w:rsidP="007E0114">
      <w:pPr>
        <w:tabs>
          <w:tab w:val="left" w:pos="5199"/>
        </w:tabs>
        <w:spacing w:before="56"/>
        <w:jc w:val="center"/>
        <w:rPr>
          <w:rFonts w:ascii="Tahoma" w:hAnsi="Tahoma" w:cs="Tahoma"/>
        </w:rPr>
      </w:pPr>
      <w:r w:rsidRPr="00924970">
        <w:rPr>
          <w:rFonts w:ascii="Tahoma" w:hAnsi="Tahoma" w:cs="Tahoma"/>
        </w:rPr>
        <w:t>SCHEDULE E</w:t>
      </w:r>
    </w:p>
    <w:p w14:paraId="198920FE" w14:textId="77777777" w:rsidR="00A666FD" w:rsidRPr="00924970" w:rsidRDefault="00A666FD" w:rsidP="00A666FD">
      <w:pPr>
        <w:tabs>
          <w:tab w:val="left" w:pos="5199"/>
        </w:tabs>
        <w:spacing w:before="56"/>
        <w:jc w:val="center"/>
        <w:rPr>
          <w:rFonts w:ascii="Tahoma" w:hAnsi="Tahoma" w:cs="Tahoma"/>
        </w:rPr>
      </w:pPr>
      <w:r w:rsidRPr="00924970">
        <w:rPr>
          <w:rFonts w:ascii="Tahoma" w:hAnsi="Tahoma" w:cs="Tahoma"/>
        </w:rPr>
        <w:t xml:space="preserve">STE. ANNE SUMMER VILLAGE REGIONAL EMERGENCY MANAGEMENT </w:t>
      </w:r>
    </w:p>
    <w:p w14:paraId="5544FD33" w14:textId="3CC35ECE" w:rsidR="00A666FD" w:rsidRPr="00924970" w:rsidRDefault="00A666FD" w:rsidP="00A666FD">
      <w:pPr>
        <w:tabs>
          <w:tab w:val="left" w:pos="5199"/>
        </w:tabs>
        <w:spacing w:before="56"/>
        <w:jc w:val="center"/>
        <w:rPr>
          <w:rFonts w:ascii="Tahoma" w:hAnsi="Tahoma" w:cs="Tahoma"/>
        </w:rPr>
      </w:pPr>
      <w:r w:rsidRPr="00924970">
        <w:rPr>
          <w:rFonts w:ascii="Tahoma" w:hAnsi="Tahoma" w:cs="Tahoma"/>
        </w:rPr>
        <w:t>PARTNERSHIP AGREEMENT</w:t>
      </w:r>
    </w:p>
    <w:p w14:paraId="2E18D6F5" w14:textId="09FB51D8" w:rsidR="00A666FD" w:rsidRPr="00924970" w:rsidRDefault="00A666FD" w:rsidP="00A666FD">
      <w:pPr>
        <w:tabs>
          <w:tab w:val="left" w:pos="5199"/>
        </w:tabs>
        <w:spacing w:before="56"/>
        <w:jc w:val="center"/>
        <w:rPr>
          <w:rFonts w:ascii="Tahoma" w:hAnsi="Tahoma" w:cs="Tahoma"/>
        </w:rPr>
      </w:pPr>
    </w:p>
    <w:p w14:paraId="097F80F9" w14:textId="118761B2" w:rsidR="00A666FD" w:rsidRPr="00924970" w:rsidRDefault="00A666FD" w:rsidP="00A666FD">
      <w:pPr>
        <w:tabs>
          <w:tab w:val="left" w:pos="5199"/>
        </w:tabs>
        <w:spacing w:before="56"/>
        <w:jc w:val="center"/>
        <w:rPr>
          <w:rFonts w:ascii="Tahoma" w:hAnsi="Tahoma" w:cs="Tahoma"/>
        </w:rPr>
      </w:pPr>
      <w:r w:rsidRPr="00924970">
        <w:rPr>
          <w:rFonts w:ascii="Tahoma" w:hAnsi="Tahoma" w:cs="Tahoma"/>
        </w:rPr>
        <w:t>(SEE ATTACHED)</w:t>
      </w:r>
    </w:p>
    <w:sectPr w:rsidR="00A666FD" w:rsidRPr="00924970" w:rsidSect="00282B3D">
      <w:headerReference w:type="even" r:id="rId7"/>
      <w:headerReference w:type="default" r:id="rId8"/>
      <w:footerReference w:type="default" r:id="rId9"/>
      <w:headerReference w:type="firs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F17A" w14:textId="77777777" w:rsidR="00282B3D" w:rsidRDefault="00282B3D" w:rsidP="005564E3">
      <w:r>
        <w:separator/>
      </w:r>
    </w:p>
  </w:endnote>
  <w:endnote w:type="continuationSeparator" w:id="0">
    <w:p w14:paraId="725CE7F0" w14:textId="77777777" w:rsidR="00282B3D" w:rsidRDefault="00282B3D" w:rsidP="0055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8CDC" w14:textId="626D1C05" w:rsidR="00B77CB1" w:rsidRPr="004957C4" w:rsidRDefault="00B77CB1" w:rsidP="00B77CB1">
    <w:pPr>
      <w:pStyle w:val="Footer"/>
      <w:jc w:val="right"/>
      <w:rPr>
        <w:rFonts w:ascii="Tahoma" w:hAnsi="Tahoma" w:cs="Tahoma"/>
        <w:sz w:val="16"/>
        <w:szCs w:val="16"/>
      </w:rPr>
    </w:pPr>
    <w:r w:rsidRPr="004957C4">
      <w:rPr>
        <w:rFonts w:ascii="Tahoma" w:hAnsi="Tahoma" w:cs="Tahoma"/>
        <w:sz w:val="16"/>
        <w:szCs w:val="16"/>
      </w:rPr>
      <w:t xml:space="preserve">BYLAW NO. </w:t>
    </w:r>
    <w:r w:rsidR="00243337">
      <w:rPr>
        <w:rFonts w:ascii="Tahoma" w:hAnsi="Tahoma" w:cs="Tahoma"/>
        <w:sz w:val="16"/>
        <w:szCs w:val="16"/>
      </w:rPr>
      <w:t>159-2024</w:t>
    </w:r>
  </w:p>
  <w:p w14:paraId="7C6C28AD" w14:textId="67467AC5" w:rsidR="00B77CB1" w:rsidRPr="006200F7" w:rsidRDefault="00B77CB1" w:rsidP="006200F7">
    <w:pPr>
      <w:pStyle w:val="Footer"/>
      <w:jc w:val="right"/>
      <w:rPr>
        <w:rFonts w:ascii="Tahoma" w:hAnsi="Tahoma" w:cs="Tahoma"/>
        <w:noProof/>
        <w:sz w:val="16"/>
        <w:szCs w:val="16"/>
      </w:rPr>
    </w:pPr>
    <w:r w:rsidRPr="004957C4">
      <w:rPr>
        <w:rFonts w:ascii="Tahoma" w:hAnsi="Tahoma" w:cs="Tahoma"/>
        <w:sz w:val="16"/>
        <w:szCs w:val="16"/>
      </w:rPr>
      <w:fldChar w:fldCharType="begin"/>
    </w:r>
    <w:r w:rsidRPr="004957C4">
      <w:rPr>
        <w:rFonts w:ascii="Tahoma" w:hAnsi="Tahoma" w:cs="Tahoma"/>
        <w:sz w:val="16"/>
        <w:szCs w:val="16"/>
      </w:rPr>
      <w:instrText xml:space="preserve"> PAGE   \* MERGEFORMAT </w:instrText>
    </w:r>
    <w:r w:rsidRPr="004957C4">
      <w:rPr>
        <w:rFonts w:ascii="Tahoma" w:hAnsi="Tahoma" w:cs="Tahoma"/>
        <w:sz w:val="16"/>
        <w:szCs w:val="16"/>
      </w:rPr>
      <w:fldChar w:fldCharType="separate"/>
    </w:r>
    <w:r>
      <w:rPr>
        <w:rFonts w:ascii="Tahoma" w:hAnsi="Tahoma" w:cs="Tahoma"/>
        <w:sz w:val="16"/>
        <w:szCs w:val="16"/>
      </w:rPr>
      <w:t>3</w:t>
    </w:r>
    <w:r w:rsidRPr="004957C4">
      <w:rPr>
        <w:rFonts w:ascii="Tahoma" w:hAnsi="Tahoma" w:cs="Tahom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602C2" w14:textId="77777777" w:rsidR="00282B3D" w:rsidRDefault="00282B3D" w:rsidP="005564E3">
      <w:r>
        <w:separator/>
      </w:r>
    </w:p>
  </w:footnote>
  <w:footnote w:type="continuationSeparator" w:id="0">
    <w:p w14:paraId="15C8D777" w14:textId="77777777" w:rsidR="00282B3D" w:rsidRDefault="00282B3D" w:rsidP="00556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A791" w14:textId="6BD04CF4" w:rsidR="006F1571" w:rsidRDefault="00000000">
    <w:pPr>
      <w:pStyle w:val="Header"/>
    </w:pPr>
    <w:r>
      <w:rPr>
        <w:noProof/>
      </w:rPr>
      <w:pict w14:anchorId="2A892E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93204" o:spid="_x0000_s1026"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 Rounded MT Bol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8218" w14:textId="33BB3C29" w:rsidR="00B77CB1" w:rsidRPr="00B2281A" w:rsidRDefault="00B77CB1" w:rsidP="00B77CB1">
    <w:pPr>
      <w:pStyle w:val="Heading2"/>
      <w:spacing w:before="0" w:line="276" w:lineRule="auto"/>
      <w:jc w:val="right"/>
      <w:rPr>
        <w:rFonts w:ascii="Tahoma" w:hAnsi="Tahoma" w:cs="Tahoma"/>
        <w:i/>
        <w:color w:val="000000" w:themeColor="text1"/>
        <w:sz w:val="22"/>
        <w:szCs w:val="22"/>
      </w:rPr>
    </w:pPr>
    <w:r w:rsidRPr="00B2281A">
      <w:rPr>
        <w:rFonts w:ascii="Tahoma" w:hAnsi="Tahoma" w:cs="Tahoma"/>
        <w:color w:val="000000" w:themeColor="text1"/>
        <w:sz w:val="22"/>
        <w:szCs w:val="22"/>
      </w:rPr>
      <w:t xml:space="preserve">BYLAW NO. </w:t>
    </w:r>
    <w:r w:rsidR="00243337">
      <w:rPr>
        <w:rFonts w:ascii="Tahoma" w:hAnsi="Tahoma" w:cs="Tahoma"/>
        <w:color w:val="000000" w:themeColor="text1"/>
        <w:sz w:val="22"/>
        <w:szCs w:val="22"/>
      </w:rPr>
      <w:t>159-2024</w:t>
    </w:r>
  </w:p>
  <w:p w14:paraId="3B439B7A" w14:textId="2BB05CC8" w:rsidR="001241FB" w:rsidRDefault="001241FB" w:rsidP="00B77CB1">
    <w:pPr>
      <w:pStyle w:val="Heading2"/>
      <w:spacing w:before="0" w:line="276" w:lineRule="auto"/>
      <w:jc w:val="right"/>
      <w:rPr>
        <w:rFonts w:ascii="Tahoma" w:hAnsi="Tahoma" w:cs="Tahoma"/>
        <w:iCs/>
        <w:color w:val="auto"/>
        <w:sz w:val="22"/>
        <w:szCs w:val="22"/>
        <w:lang w:val="en-CA"/>
      </w:rPr>
    </w:pPr>
    <w:r w:rsidRPr="00B87CED">
      <w:rPr>
        <w:rFonts w:ascii="Tahoma" w:hAnsi="Tahoma" w:cs="Tahoma"/>
        <w:iCs/>
        <w:color w:val="auto"/>
        <w:sz w:val="22"/>
        <w:szCs w:val="22"/>
        <w:lang w:val="en-CA"/>
      </w:rPr>
      <w:t xml:space="preserve">Emergency Management Act </w:t>
    </w:r>
  </w:p>
  <w:p w14:paraId="72D48C53" w14:textId="3F1F9FD6" w:rsidR="001241FB" w:rsidRDefault="001241FB" w:rsidP="00B77CB1">
    <w:pPr>
      <w:pStyle w:val="Heading2"/>
      <w:spacing w:before="0" w:line="276" w:lineRule="auto"/>
      <w:jc w:val="right"/>
      <w:rPr>
        <w:rFonts w:ascii="Tahoma" w:hAnsi="Tahoma" w:cs="Tahoma"/>
        <w:iCs/>
        <w:color w:val="auto"/>
        <w:sz w:val="22"/>
        <w:szCs w:val="22"/>
        <w:lang w:val="en-CA"/>
      </w:rPr>
    </w:pPr>
    <w:r w:rsidRPr="00B87CED">
      <w:rPr>
        <w:rFonts w:ascii="Tahoma" w:hAnsi="Tahoma" w:cs="Tahoma"/>
        <w:iCs/>
        <w:color w:val="auto"/>
        <w:sz w:val="22"/>
        <w:szCs w:val="22"/>
        <w:lang w:val="en-CA"/>
      </w:rPr>
      <w:t xml:space="preserve">Revised Statutes of Alberta 2000 </w:t>
    </w:r>
  </w:p>
  <w:p w14:paraId="54DC9EFF" w14:textId="00DE7FAC" w:rsidR="00B77CB1" w:rsidRPr="001241FB" w:rsidRDefault="001241FB" w:rsidP="00B77CB1">
    <w:pPr>
      <w:pStyle w:val="Heading2"/>
      <w:spacing w:before="0" w:line="276" w:lineRule="auto"/>
      <w:jc w:val="right"/>
      <w:rPr>
        <w:rFonts w:ascii="Tahoma" w:hAnsi="Tahoma" w:cs="Tahoma"/>
        <w:iCs/>
        <w:color w:val="auto"/>
        <w:sz w:val="16"/>
        <w:szCs w:val="16"/>
      </w:rPr>
    </w:pPr>
    <w:r w:rsidRPr="00B87CED">
      <w:rPr>
        <w:rFonts w:ascii="Tahoma" w:hAnsi="Tahoma" w:cs="Tahoma"/>
        <w:iCs/>
        <w:color w:val="auto"/>
        <w:sz w:val="22"/>
        <w:szCs w:val="22"/>
        <w:lang w:val="en-CA"/>
      </w:rPr>
      <w:t>Chapter E-6.8</w:t>
    </w:r>
  </w:p>
  <w:p w14:paraId="1D89C415" w14:textId="77777777" w:rsidR="00B77CB1" w:rsidRDefault="00B77C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3414" w14:textId="7A037772" w:rsidR="006F1571" w:rsidRDefault="00000000">
    <w:pPr>
      <w:pStyle w:val="Header"/>
    </w:pPr>
    <w:r>
      <w:rPr>
        <w:noProof/>
      </w:rPr>
      <w:pict w14:anchorId="7A53C0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93203" o:spid="_x0000_s1025"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 Rounded MT Bol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4C5"/>
    <w:multiLevelType w:val="multilevel"/>
    <w:tmpl w:val="EA88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F7550"/>
    <w:multiLevelType w:val="hybridMultilevel"/>
    <w:tmpl w:val="7AB00E56"/>
    <w:lvl w:ilvl="0" w:tplc="04090017">
      <w:start w:val="1"/>
      <w:numFmt w:val="lowerLetter"/>
      <w:lvlText w:val="%1)"/>
      <w:lvlJc w:val="left"/>
      <w:pPr>
        <w:ind w:left="880" w:hanging="360"/>
      </w:p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 w15:restartNumberingAfterBreak="0">
    <w:nsid w:val="08402432"/>
    <w:multiLevelType w:val="hybridMultilevel"/>
    <w:tmpl w:val="D92290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9404B"/>
    <w:multiLevelType w:val="hybridMultilevel"/>
    <w:tmpl w:val="6B62238C"/>
    <w:lvl w:ilvl="0" w:tplc="0409000F">
      <w:start w:val="1"/>
      <w:numFmt w:val="decimal"/>
      <w:lvlText w:val="%1."/>
      <w:lvlJc w:val="left"/>
      <w:pPr>
        <w:ind w:left="360" w:hanging="360"/>
      </w:pPr>
      <w:rPr>
        <w:rFonts w:cs="Times New Roman"/>
      </w:rPr>
    </w:lvl>
    <w:lvl w:ilvl="1" w:tplc="D904FD60">
      <w:start w:val="1"/>
      <w:numFmt w:val="lowerLetter"/>
      <w:lvlText w:val="(%2)"/>
      <w:lvlJc w:val="left"/>
      <w:pPr>
        <w:ind w:left="927" w:hanging="360"/>
      </w:pPr>
      <w:rPr>
        <w:rFonts w:cs="Times New Roman" w:hint="default"/>
      </w:rPr>
    </w:lvl>
    <w:lvl w:ilvl="2" w:tplc="0409001B">
      <w:start w:val="1"/>
      <w:numFmt w:val="lowerRoman"/>
      <w:lvlText w:val="%3."/>
      <w:lvlJc w:val="right"/>
      <w:pPr>
        <w:ind w:left="1745" w:hanging="180"/>
      </w:pPr>
      <w:rPr>
        <w:rFonts w:cs="Times New Roman"/>
      </w:rPr>
    </w:lvl>
    <w:lvl w:ilvl="3" w:tplc="0409000F" w:tentative="1">
      <w:start w:val="1"/>
      <w:numFmt w:val="decimal"/>
      <w:lvlText w:val="%4."/>
      <w:lvlJc w:val="left"/>
      <w:pPr>
        <w:ind w:left="2465" w:hanging="360"/>
      </w:pPr>
      <w:rPr>
        <w:rFonts w:cs="Times New Roman"/>
      </w:rPr>
    </w:lvl>
    <w:lvl w:ilvl="4" w:tplc="04090019" w:tentative="1">
      <w:start w:val="1"/>
      <w:numFmt w:val="lowerLetter"/>
      <w:lvlText w:val="%5."/>
      <w:lvlJc w:val="left"/>
      <w:pPr>
        <w:ind w:left="3185" w:hanging="360"/>
      </w:pPr>
      <w:rPr>
        <w:rFonts w:cs="Times New Roman"/>
      </w:rPr>
    </w:lvl>
    <w:lvl w:ilvl="5" w:tplc="0409001B" w:tentative="1">
      <w:start w:val="1"/>
      <w:numFmt w:val="lowerRoman"/>
      <w:lvlText w:val="%6."/>
      <w:lvlJc w:val="right"/>
      <w:pPr>
        <w:ind w:left="3905" w:hanging="180"/>
      </w:pPr>
      <w:rPr>
        <w:rFonts w:cs="Times New Roman"/>
      </w:rPr>
    </w:lvl>
    <w:lvl w:ilvl="6" w:tplc="0409000F" w:tentative="1">
      <w:start w:val="1"/>
      <w:numFmt w:val="decimal"/>
      <w:lvlText w:val="%7."/>
      <w:lvlJc w:val="left"/>
      <w:pPr>
        <w:ind w:left="4625" w:hanging="360"/>
      </w:pPr>
      <w:rPr>
        <w:rFonts w:cs="Times New Roman"/>
      </w:rPr>
    </w:lvl>
    <w:lvl w:ilvl="7" w:tplc="04090019" w:tentative="1">
      <w:start w:val="1"/>
      <w:numFmt w:val="lowerLetter"/>
      <w:lvlText w:val="%8."/>
      <w:lvlJc w:val="left"/>
      <w:pPr>
        <w:ind w:left="5345" w:hanging="360"/>
      </w:pPr>
      <w:rPr>
        <w:rFonts w:cs="Times New Roman"/>
      </w:rPr>
    </w:lvl>
    <w:lvl w:ilvl="8" w:tplc="0409001B" w:tentative="1">
      <w:start w:val="1"/>
      <w:numFmt w:val="lowerRoman"/>
      <w:lvlText w:val="%9."/>
      <w:lvlJc w:val="right"/>
      <w:pPr>
        <w:ind w:left="6065" w:hanging="180"/>
      </w:pPr>
      <w:rPr>
        <w:rFonts w:cs="Times New Roman"/>
      </w:rPr>
    </w:lvl>
  </w:abstractNum>
  <w:abstractNum w:abstractNumId="4" w15:restartNumberingAfterBreak="0">
    <w:nsid w:val="0F224D33"/>
    <w:multiLevelType w:val="hybridMultilevel"/>
    <w:tmpl w:val="CD8E5F14"/>
    <w:lvl w:ilvl="0" w:tplc="04090017">
      <w:start w:val="1"/>
      <w:numFmt w:val="lowerLetter"/>
      <w:lvlText w:val="%1)"/>
      <w:lvlJc w:val="left"/>
      <w:pPr>
        <w:ind w:left="880" w:hanging="360"/>
      </w:pPr>
    </w:lvl>
    <w:lvl w:ilvl="1" w:tplc="0409000F">
      <w:start w:val="1"/>
      <w:numFmt w:val="decimal"/>
      <w:lvlText w:val="%2."/>
      <w:lvlJc w:val="left"/>
      <w:pPr>
        <w:ind w:left="288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5" w15:restartNumberingAfterBreak="0">
    <w:nsid w:val="2915443F"/>
    <w:multiLevelType w:val="hybridMultilevel"/>
    <w:tmpl w:val="EC44706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02B1093"/>
    <w:multiLevelType w:val="hybridMultilevel"/>
    <w:tmpl w:val="CC66DC1A"/>
    <w:lvl w:ilvl="0" w:tplc="6D6894A0">
      <w:start w:val="1"/>
      <w:numFmt w:val="decimal"/>
      <w:lvlText w:val="%1."/>
      <w:lvlJc w:val="left"/>
      <w:pPr>
        <w:ind w:left="840" w:hanging="721"/>
      </w:pPr>
      <w:rPr>
        <w:rFonts w:asciiTheme="minorHAnsi" w:eastAsia="Arial Rounded MT Bold" w:hAnsiTheme="minorHAnsi" w:cstheme="minorHAnsi" w:hint="default"/>
        <w:w w:val="99"/>
        <w:sz w:val="22"/>
        <w:szCs w:val="22"/>
      </w:rPr>
    </w:lvl>
    <w:lvl w:ilvl="1" w:tplc="A10600A8">
      <w:numFmt w:val="bullet"/>
      <w:lvlText w:val="•"/>
      <w:lvlJc w:val="left"/>
      <w:pPr>
        <w:ind w:left="1714" w:hanging="721"/>
      </w:pPr>
      <w:rPr>
        <w:rFonts w:hint="default"/>
      </w:rPr>
    </w:lvl>
    <w:lvl w:ilvl="2" w:tplc="AFA25E58">
      <w:numFmt w:val="bullet"/>
      <w:lvlText w:val="•"/>
      <w:lvlJc w:val="left"/>
      <w:pPr>
        <w:ind w:left="2588" w:hanging="721"/>
      </w:pPr>
      <w:rPr>
        <w:rFonts w:hint="default"/>
      </w:rPr>
    </w:lvl>
    <w:lvl w:ilvl="3" w:tplc="DAF21FAE">
      <w:numFmt w:val="bullet"/>
      <w:lvlText w:val="•"/>
      <w:lvlJc w:val="left"/>
      <w:pPr>
        <w:ind w:left="3462" w:hanging="721"/>
      </w:pPr>
      <w:rPr>
        <w:rFonts w:hint="default"/>
      </w:rPr>
    </w:lvl>
    <w:lvl w:ilvl="4" w:tplc="9E825802">
      <w:numFmt w:val="bullet"/>
      <w:lvlText w:val="•"/>
      <w:lvlJc w:val="left"/>
      <w:pPr>
        <w:ind w:left="4336" w:hanging="721"/>
      </w:pPr>
      <w:rPr>
        <w:rFonts w:hint="default"/>
      </w:rPr>
    </w:lvl>
    <w:lvl w:ilvl="5" w:tplc="B9544044">
      <w:numFmt w:val="bullet"/>
      <w:lvlText w:val="•"/>
      <w:lvlJc w:val="left"/>
      <w:pPr>
        <w:ind w:left="5210" w:hanging="721"/>
      </w:pPr>
      <w:rPr>
        <w:rFonts w:hint="default"/>
      </w:rPr>
    </w:lvl>
    <w:lvl w:ilvl="6" w:tplc="CC789184">
      <w:numFmt w:val="bullet"/>
      <w:lvlText w:val="•"/>
      <w:lvlJc w:val="left"/>
      <w:pPr>
        <w:ind w:left="6084" w:hanging="721"/>
      </w:pPr>
      <w:rPr>
        <w:rFonts w:hint="default"/>
      </w:rPr>
    </w:lvl>
    <w:lvl w:ilvl="7" w:tplc="FCA83EAC">
      <w:numFmt w:val="bullet"/>
      <w:lvlText w:val="•"/>
      <w:lvlJc w:val="left"/>
      <w:pPr>
        <w:ind w:left="6958" w:hanging="721"/>
      </w:pPr>
      <w:rPr>
        <w:rFonts w:hint="default"/>
      </w:rPr>
    </w:lvl>
    <w:lvl w:ilvl="8" w:tplc="ACF81010">
      <w:numFmt w:val="bullet"/>
      <w:lvlText w:val="•"/>
      <w:lvlJc w:val="left"/>
      <w:pPr>
        <w:ind w:left="7832" w:hanging="721"/>
      </w:pPr>
      <w:rPr>
        <w:rFonts w:hint="default"/>
      </w:rPr>
    </w:lvl>
  </w:abstractNum>
  <w:abstractNum w:abstractNumId="7" w15:restartNumberingAfterBreak="0">
    <w:nsid w:val="3BAF7A63"/>
    <w:multiLevelType w:val="hybridMultilevel"/>
    <w:tmpl w:val="173E0B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31552E"/>
    <w:multiLevelType w:val="hybridMultilevel"/>
    <w:tmpl w:val="9B28EEE4"/>
    <w:lvl w:ilvl="0" w:tplc="3DC29F66">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9" w15:restartNumberingAfterBreak="0">
    <w:nsid w:val="4F4B2969"/>
    <w:multiLevelType w:val="hybridMultilevel"/>
    <w:tmpl w:val="8FEA9B40"/>
    <w:lvl w:ilvl="0" w:tplc="B28A09F6">
      <w:start w:val="1"/>
      <w:numFmt w:val="decimal"/>
      <w:lvlText w:val="%1."/>
      <w:lvlJc w:val="left"/>
      <w:pPr>
        <w:ind w:left="336" w:hanging="237"/>
      </w:pPr>
      <w:rPr>
        <w:rFonts w:ascii="Calibri" w:eastAsia="Calibri" w:hAnsi="Calibri" w:cs="Calibri" w:hint="default"/>
        <w:b w:val="0"/>
        <w:bCs w:val="0"/>
        <w:i w:val="0"/>
        <w:iCs w:val="0"/>
        <w:w w:val="100"/>
        <w:sz w:val="24"/>
        <w:szCs w:val="24"/>
        <w:lang w:val="en-US" w:eastAsia="en-US" w:bidi="ar-SA"/>
      </w:rPr>
    </w:lvl>
    <w:lvl w:ilvl="1" w:tplc="5BA67824">
      <w:start w:val="1"/>
      <w:numFmt w:val="lowerLetter"/>
      <w:lvlText w:val="%2)"/>
      <w:lvlJc w:val="left"/>
      <w:pPr>
        <w:ind w:left="1180" w:hanging="360"/>
        <w:jc w:val="right"/>
      </w:pPr>
      <w:rPr>
        <w:rFonts w:ascii="Calibri" w:eastAsia="Calibri" w:hAnsi="Calibri" w:cs="Calibri" w:hint="default"/>
        <w:b w:val="0"/>
        <w:bCs w:val="0"/>
        <w:i w:val="0"/>
        <w:iCs w:val="0"/>
        <w:w w:val="100"/>
        <w:sz w:val="24"/>
        <w:szCs w:val="24"/>
        <w:lang w:val="en-US" w:eastAsia="en-US" w:bidi="ar-SA"/>
      </w:rPr>
    </w:lvl>
    <w:lvl w:ilvl="2" w:tplc="5B30DA10">
      <w:start w:val="1"/>
      <w:numFmt w:val="lowerRoman"/>
      <w:lvlText w:val="%3."/>
      <w:lvlJc w:val="left"/>
      <w:pPr>
        <w:ind w:left="1709" w:hanging="170"/>
      </w:pPr>
      <w:rPr>
        <w:rFonts w:ascii="Calibri" w:eastAsia="Calibri" w:hAnsi="Calibri" w:cs="Calibri" w:hint="default"/>
        <w:b w:val="0"/>
        <w:bCs w:val="0"/>
        <w:i w:val="0"/>
        <w:iCs w:val="0"/>
        <w:w w:val="100"/>
        <w:sz w:val="24"/>
        <w:szCs w:val="24"/>
        <w:lang w:val="en-US" w:eastAsia="en-US" w:bidi="ar-SA"/>
      </w:rPr>
    </w:lvl>
    <w:lvl w:ilvl="3" w:tplc="44F868FC">
      <w:numFmt w:val="bullet"/>
      <w:lvlText w:val="•"/>
      <w:lvlJc w:val="left"/>
      <w:pPr>
        <w:ind w:left="2685" w:hanging="170"/>
      </w:pPr>
      <w:rPr>
        <w:rFonts w:hint="default"/>
        <w:lang w:val="en-US" w:eastAsia="en-US" w:bidi="ar-SA"/>
      </w:rPr>
    </w:lvl>
    <w:lvl w:ilvl="4" w:tplc="0F5E0352">
      <w:numFmt w:val="bullet"/>
      <w:lvlText w:val="•"/>
      <w:lvlJc w:val="left"/>
      <w:pPr>
        <w:ind w:left="3670" w:hanging="170"/>
      </w:pPr>
      <w:rPr>
        <w:rFonts w:hint="default"/>
        <w:lang w:val="en-US" w:eastAsia="en-US" w:bidi="ar-SA"/>
      </w:rPr>
    </w:lvl>
    <w:lvl w:ilvl="5" w:tplc="D0D0750C">
      <w:numFmt w:val="bullet"/>
      <w:lvlText w:val="•"/>
      <w:lvlJc w:val="left"/>
      <w:pPr>
        <w:ind w:left="4655" w:hanging="170"/>
      </w:pPr>
      <w:rPr>
        <w:rFonts w:hint="default"/>
        <w:lang w:val="en-US" w:eastAsia="en-US" w:bidi="ar-SA"/>
      </w:rPr>
    </w:lvl>
    <w:lvl w:ilvl="6" w:tplc="BD3AE054">
      <w:numFmt w:val="bullet"/>
      <w:lvlText w:val="•"/>
      <w:lvlJc w:val="left"/>
      <w:pPr>
        <w:ind w:left="5640" w:hanging="170"/>
      </w:pPr>
      <w:rPr>
        <w:rFonts w:hint="default"/>
        <w:lang w:val="en-US" w:eastAsia="en-US" w:bidi="ar-SA"/>
      </w:rPr>
    </w:lvl>
    <w:lvl w:ilvl="7" w:tplc="7D301A72">
      <w:numFmt w:val="bullet"/>
      <w:lvlText w:val="•"/>
      <w:lvlJc w:val="left"/>
      <w:pPr>
        <w:ind w:left="6625" w:hanging="170"/>
      </w:pPr>
      <w:rPr>
        <w:rFonts w:hint="default"/>
        <w:lang w:val="en-US" w:eastAsia="en-US" w:bidi="ar-SA"/>
      </w:rPr>
    </w:lvl>
    <w:lvl w:ilvl="8" w:tplc="F7E01308">
      <w:numFmt w:val="bullet"/>
      <w:lvlText w:val="•"/>
      <w:lvlJc w:val="left"/>
      <w:pPr>
        <w:ind w:left="7610" w:hanging="170"/>
      </w:pPr>
      <w:rPr>
        <w:rFonts w:hint="default"/>
        <w:lang w:val="en-US" w:eastAsia="en-US" w:bidi="ar-SA"/>
      </w:rPr>
    </w:lvl>
  </w:abstractNum>
  <w:abstractNum w:abstractNumId="10" w15:restartNumberingAfterBreak="0">
    <w:nsid w:val="51476056"/>
    <w:multiLevelType w:val="hybridMultilevel"/>
    <w:tmpl w:val="E832861C"/>
    <w:lvl w:ilvl="0" w:tplc="451EFAE6">
      <w:start w:val="3"/>
      <w:numFmt w:val="bullet"/>
      <w:lvlText w:val=""/>
      <w:lvlJc w:val="left"/>
      <w:pPr>
        <w:ind w:left="720" w:hanging="360"/>
      </w:pPr>
      <w:rPr>
        <w:rFonts w:ascii="Symbol" w:eastAsia="Arial Rounded MT Bold"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51AAC"/>
    <w:multiLevelType w:val="hybridMultilevel"/>
    <w:tmpl w:val="FF367C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040BC"/>
    <w:multiLevelType w:val="hybridMultilevel"/>
    <w:tmpl w:val="ED1E3E6C"/>
    <w:lvl w:ilvl="0" w:tplc="33887062">
      <w:start w:val="1"/>
      <w:numFmt w:val="decimal"/>
      <w:lvlText w:val="%1)"/>
      <w:lvlJc w:val="left"/>
      <w:pPr>
        <w:ind w:left="1238" w:hanging="360"/>
      </w:pPr>
      <w:rPr>
        <w:rFonts w:hint="default"/>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13" w15:restartNumberingAfterBreak="0">
    <w:nsid w:val="7C453934"/>
    <w:multiLevelType w:val="hybridMultilevel"/>
    <w:tmpl w:val="5E1CF448"/>
    <w:lvl w:ilvl="0" w:tplc="36C69FFE">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16cid:durableId="2110813795">
    <w:abstractNumId w:val="6"/>
  </w:num>
  <w:num w:numId="2" w16cid:durableId="700278289">
    <w:abstractNumId w:val="3"/>
  </w:num>
  <w:num w:numId="3" w16cid:durableId="123237423">
    <w:abstractNumId w:val="2"/>
  </w:num>
  <w:num w:numId="4" w16cid:durableId="870073618">
    <w:abstractNumId w:val="0"/>
    <w:lvlOverride w:ilvl="0">
      <w:lvl w:ilvl="0">
        <w:numFmt w:val="lowerLetter"/>
        <w:lvlText w:val="%1."/>
        <w:lvlJc w:val="left"/>
      </w:lvl>
    </w:lvlOverride>
  </w:num>
  <w:num w:numId="5" w16cid:durableId="948853133">
    <w:abstractNumId w:val="7"/>
  </w:num>
  <w:num w:numId="6" w16cid:durableId="945625478">
    <w:abstractNumId w:val="11"/>
  </w:num>
  <w:num w:numId="7" w16cid:durableId="260799042">
    <w:abstractNumId w:val="1"/>
  </w:num>
  <w:num w:numId="8" w16cid:durableId="1035304004">
    <w:abstractNumId w:val="10"/>
  </w:num>
  <w:num w:numId="9" w16cid:durableId="1489831018">
    <w:abstractNumId w:val="4"/>
  </w:num>
  <w:num w:numId="10" w16cid:durableId="561064075">
    <w:abstractNumId w:val="8"/>
  </w:num>
  <w:num w:numId="11" w16cid:durableId="283728875">
    <w:abstractNumId w:val="12"/>
  </w:num>
  <w:num w:numId="12" w16cid:durableId="1421214053">
    <w:abstractNumId w:val="13"/>
  </w:num>
  <w:num w:numId="13" w16cid:durableId="1455561930">
    <w:abstractNumId w:val="5"/>
  </w:num>
  <w:num w:numId="14" w16cid:durableId="3170729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91"/>
    <w:rsid w:val="0000100F"/>
    <w:rsid w:val="000161E3"/>
    <w:rsid w:val="000245F5"/>
    <w:rsid w:val="000378F5"/>
    <w:rsid w:val="00040B49"/>
    <w:rsid w:val="00054265"/>
    <w:rsid w:val="00054706"/>
    <w:rsid w:val="00077F5E"/>
    <w:rsid w:val="00096152"/>
    <w:rsid w:val="000A20C0"/>
    <w:rsid w:val="000B5C00"/>
    <w:rsid w:val="000B7C9E"/>
    <w:rsid w:val="000C0355"/>
    <w:rsid w:val="000C1813"/>
    <w:rsid w:val="000C2697"/>
    <w:rsid w:val="000C403D"/>
    <w:rsid w:val="000C6DF5"/>
    <w:rsid w:val="000D7DFA"/>
    <w:rsid w:val="000E5E6E"/>
    <w:rsid w:val="000F099F"/>
    <w:rsid w:val="001201FB"/>
    <w:rsid w:val="001241FB"/>
    <w:rsid w:val="00141611"/>
    <w:rsid w:val="0014194A"/>
    <w:rsid w:val="00141D50"/>
    <w:rsid w:val="001449AF"/>
    <w:rsid w:val="00151CB9"/>
    <w:rsid w:val="00152786"/>
    <w:rsid w:val="00170304"/>
    <w:rsid w:val="001775B7"/>
    <w:rsid w:val="00187A96"/>
    <w:rsid w:val="001967E6"/>
    <w:rsid w:val="00197754"/>
    <w:rsid w:val="001B00BE"/>
    <w:rsid w:val="001F2D28"/>
    <w:rsid w:val="001F5991"/>
    <w:rsid w:val="0024109E"/>
    <w:rsid w:val="00243337"/>
    <w:rsid w:val="00274803"/>
    <w:rsid w:val="002768E9"/>
    <w:rsid w:val="002800AC"/>
    <w:rsid w:val="00282B3D"/>
    <w:rsid w:val="002B1792"/>
    <w:rsid w:val="002C2D22"/>
    <w:rsid w:val="002D4CA1"/>
    <w:rsid w:val="002E3826"/>
    <w:rsid w:val="002F1C13"/>
    <w:rsid w:val="002F6E61"/>
    <w:rsid w:val="003019F9"/>
    <w:rsid w:val="00306574"/>
    <w:rsid w:val="00330226"/>
    <w:rsid w:val="00357BB9"/>
    <w:rsid w:val="003656AF"/>
    <w:rsid w:val="00371AC0"/>
    <w:rsid w:val="00377915"/>
    <w:rsid w:val="003835D6"/>
    <w:rsid w:val="00386327"/>
    <w:rsid w:val="00390D62"/>
    <w:rsid w:val="003A124E"/>
    <w:rsid w:val="003A6932"/>
    <w:rsid w:val="003A6DD2"/>
    <w:rsid w:val="003A7D60"/>
    <w:rsid w:val="003C7D6D"/>
    <w:rsid w:val="003D05E1"/>
    <w:rsid w:val="003D29AD"/>
    <w:rsid w:val="003E3568"/>
    <w:rsid w:val="003E464B"/>
    <w:rsid w:val="003E7C24"/>
    <w:rsid w:val="003F58C1"/>
    <w:rsid w:val="00411B43"/>
    <w:rsid w:val="00415248"/>
    <w:rsid w:val="00440FA4"/>
    <w:rsid w:val="00460432"/>
    <w:rsid w:val="004714B8"/>
    <w:rsid w:val="004747E4"/>
    <w:rsid w:val="004768AD"/>
    <w:rsid w:val="00483812"/>
    <w:rsid w:val="004B323E"/>
    <w:rsid w:val="004B6822"/>
    <w:rsid w:val="004D63DD"/>
    <w:rsid w:val="004D7CDD"/>
    <w:rsid w:val="004E3A67"/>
    <w:rsid w:val="004E5654"/>
    <w:rsid w:val="004E6415"/>
    <w:rsid w:val="00540EEF"/>
    <w:rsid w:val="00553E91"/>
    <w:rsid w:val="005564E3"/>
    <w:rsid w:val="00565DF6"/>
    <w:rsid w:val="005A30EC"/>
    <w:rsid w:val="005A4FE0"/>
    <w:rsid w:val="005A73CA"/>
    <w:rsid w:val="005B5E09"/>
    <w:rsid w:val="005C2AF3"/>
    <w:rsid w:val="005E28C1"/>
    <w:rsid w:val="005E7040"/>
    <w:rsid w:val="005F34FB"/>
    <w:rsid w:val="006200F7"/>
    <w:rsid w:val="00643C1A"/>
    <w:rsid w:val="00643EEC"/>
    <w:rsid w:val="00657DA4"/>
    <w:rsid w:val="0066453C"/>
    <w:rsid w:val="00691E80"/>
    <w:rsid w:val="006C2A6F"/>
    <w:rsid w:val="006D4E85"/>
    <w:rsid w:val="006F1571"/>
    <w:rsid w:val="00702A04"/>
    <w:rsid w:val="00712176"/>
    <w:rsid w:val="00720243"/>
    <w:rsid w:val="00723E8E"/>
    <w:rsid w:val="00724629"/>
    <w:rsid w:val="00726AFB"/>
    <w:rsid w:val="00731C05"/>
    <w:rsid w:val="00734993"/>
    <w:rsid w:val="00743CC2"/>
    <w:rsid w:val="00756A23"/>
    <w:rsid w:val="00767C08"/>
    <w:rsid w:val="00784DE2"/>
    <w:rsid w:val="00786F48"/>
    <w:rsid w:val="00794D89"/>
    <w:rsid w:val="00796857"/>
    <w:rsid w:val="007B58E4"/>
    <w:rsid w:val="007D0698"/>
    <w:rsid w:val="007D5187"/>
    <w:rsid w:val="007E0114"/>
    <w:rsid w:val="007F75AC"/>
    <w:rsid w:val="00815B77"/>
    <w:rsid w:val="0082136F"/>
    <w:rsid w:val="00836CDC"/>
    <w:rsid w:val="00857ABF"/>
    <w:rsid w:val="008633F7"/>
    <w:rsid w:val="008671EB"/>
    <w:rsid w:val="008748C7"/>
    <w:rsid w:val="00875334"/>
    <w:rsid w:val="00884D72"/>
    <w:rsid w:val="00892E00"/>
    <w:rsid w:val="008D2C06"/>
    <w:rsid w:val="008E53AD"/>
    <w:rsid w:val="009241E2"/>
    <w:rsid w:val="00924970"/>
    <w:rsid w:val="0096590D"/>
    <w:rsid w:val="0097057F"/>
    <w:rsid w:val="00982FA3"/>
    <w:rsid w:val="00983D83"/>
    <w:rsid w:val="009929B5"/>
    <w:rsid w:val="009B0D8B"/>
    <w:rsid w:val="009B301E"/>
    <w:rsid w:val="009B430C"/>
    <w:rsid w:val="009C6EC5"/>
    <w:rsid w:val="009D7259"/>
    <w:rsid w:val="009F3D54"/>
    <w:rsid w:val="009F7BC2"/>
    <w:rsid w:val="00A2090E"/>
    <w:rsid w:val="00A541F7"/>
    <w:rsid w:val="00A65765"/>
    <w:rsid w:val="00A666FD"/>
    <w:rsid w:val="00A75443"/>
    <w:rsid w:val="00A850C7"/>
    <w:rsid w:val="00A90D52"/>
    <w:rsid w:val="00A9762E"/>
    <w:rsid w:val="00AB1058"/>
    <w:rsid w:val="00AC1E88"/>
    <w:rsid w:val="00AD540B"/>
    <w:rsid w:val="00AD71B3"/>
    <w:rsid w:val="00AE4F75"/>
    <w:rsid w:val="00AF2676"/>
    <w:rsid w:val="00B0658D"/>
    <w:rsid w:val="00B17530"/>
    <w:rsid w:val="00B2281A"/>
    <w:rsid w:val="00B70169"/>
    <w:rsid w:val="00B77CB1"/>
    <w:rsid w:val="00B81BD1"/>
    <w:rsid w:val="00B84681"/>
    <w:rsid w:val="00B87CED"/>
    <w:rsid w:val="00B93F01"/>
    <w:rsid w:val="00BA043B"/>
    <w:rsid w:val="00BA114A"/>
    <w:rsid w:val="00BA2038"/>
    <w:rsid w:val="00BB4B5B"/>
    <w:rsid w:val="00BE1512"/>
    <w:rsid w:val="00BE3E59"/>
    <w:rsid w:val="00BE75ED"/>
    <w:rsid w:val="00BE77E9"/>
    <w:rsid w:val="00BF39AE"/>
    <w:rsid w:val="00C17171"/>
    <w:rsid w:val="00C32FB3"/>
    <w:rsid w:val="00C37F4E"/>
    <w:rsid w:val="00C40034"/>
    <w:rsid w:val="00C650C4"/>
    <w:rsid w:val="00C81061"/>
    <w:rsid w:val="00C8546E"/>
    <w:rsid w:val="00C93945"/>
    <w:rsid w:val="00CB6E70"/>
    <w:rsid w:val="00CD6510"/>
    <w:rsid w:val="00CE74EB"/>
    <w:rsid w:val="00D0403F"/>
    <w:rsid w:val="00D2161F"/>
    <w:rsid w:val="00D24C89"/>
    <w:rsid w:val="00D36BB0"/>
    <w:rsid w:val="00D435F8"/>
    <w:rsid w:val="00D4411D"/>
    <w:rsid w:val="00D55445"/>
    <w:rsid w:val="00D569F3"/>
    <w:rsid w:val="00D61C84"/>
    <w:rsid w:val="00D64386"/>
    <w:rsid w:val="00D71845"/>
    <w:rsid w:val="00D82DD1"/>
    <w:rsid w:val="00D84592"/>
    <w:rsid w:val="00D879F7"/>
    <w:rsid w:val="00E0172B"/>
    <w:rsid w:val="00E0190F"/>
    <w:rsid w:val="00E32789"/>
    <w:rsid w:val="00E33926"/>
    <w:rsid w:val="00E37C45"/>
    <w:rsid w:val="00E52944"/>
    <w:rsid w:val="00E547A4"/>
    <w:rsid w:val="00E54E94"/>
    <w:rsid w:val="00E635A5"/>
    <w:rsid w:val="00E6468B"/>
    <w:rsid w:val="00EA5F70"/>
    <w:rsid w:val="00EB0EE6"/>
    <w:rsid w:val="00EB3A42"/>
    <w:rsid w:val="00EE0491"/>
    <w:rsid w:val="00EE3A42"/>
    <w:rsid w:val="00EE3F65"/>
    <w:rsid w:val="00EF12F1"/>
    <w:rsid w:val="00F04826"/>
    <w:rsid w:val="00F23662"/>
    <w:rsid w:val="00F254E0"/>
    <w:rsid w:val="00F31FA4"/>
    <w:rsid w:val="00F46181"/>
    <w:rsid w:val="00F51528"/>
    <w:rsid w:val="00F57B08"/>
    <w:rsid w:val="00F8305C"/>
    <w:rsid w:val="00F833A2"/>
    <w:rsid w:val="00F90F6D"/>
    <w:rsid w:val="00FA6BB4"/>
    <w:rsid w:val="00FB0A9E"/>
    <w:rsid w:val="00FB1927"/>
    <w:rsid w:val="00FB299B"/>
    <w:rsid w:val="00FB4DF2"/>
    <w:rsid w:val="00FE336C"/>
    <w:rsid w:val="00FE5D95"/>
    <w:rsid w:val="00FF23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1F99C"/>
  <w15:docId w15:val="{DD08833C-D58E-421C-B2A8-EE0CC92C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Rounded MT Bold" w:eastAsia="Arial Rounded MT Bold" w:hAnsi="Arial Rounded MT Bold" w:cs="Arial Rounded MT Bold"/>
    </w:rPr>
  </w:style>
  <w:style w:type="paragraph" w:styleId="Heading1">
    <w:name w:val="heading 1"/>
    <w:basedOn w:val="Normal"/>
    <w:link w:val="Heading1Char"/>
    <w:uiPriority w:val="1"/>
    <w:qFormat/>
    <w:rsid w:val="003A6DD2"/>
    <w:pPr>
      <w:ind w:left="2764" w:right="2764"/>
      <w:jc w:val="center"/>
      <w:outlineLvl w:val="0"/>
    </w:pPr>
    <w:rPr>
      <w:rFonts w:ascii="Times New Roman" w:eastAsia="Times New Roman" w:hAnsi="Times New Roman" w:cs="Times New Roman"/>
      <w:sz w:val="32"/>
      <w:szCs w:val="32"/>
    </w:rPr>
  </w:style>
  <w:style w:type="paragraph" w:styleId="Heading2">
    <w:name w:val="heading 2"/>
    <w:basedOn w:val="Normal"/>
    <w:next w:val="Normal"/>
    <w:link w:val="Heading2Char"/>
    <w:uiPriority w:val="9"/>
    <w:semiHidden/>
    <w:unhideWhenUsed/>
    <w:qFormat/>
    <w:rsid w:val="00B77CB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40" w:hanging="720"/>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3A6DD2"/>
    <w:rPr>
      <w:rFonts w:ascii="Times New Roman" w:eastAsia="Times New Roman" w:hAnsi="Times New Roman" w:cs="Times New Roman"/>
      <w:sz w:val="32"/>
      <w:szCs w:val="32"/>
    </w:rPr>
  </w:style>
  <w:style w:type="paragraph" w:styleId="Header">
    <w:name w:val="header"/>
    <w:basedOn w:val="Normal"/>
    <w:link w:val="HeaderChar"/>
    <w:uiPriority w:val="99"/>
    <w:unhideWhenUsed/>
    <w:rsid w:val="005564E3"/>
    <w:pPr>
      <w:tabs>
        <w:tab w:val="center" w:pos="4680"/>
        <w:tab w:val="right" w:pos="9360"/>
      </w:tabs>
    </w:pPr>
  </w:style>
  <w:style w:type="character" w:customStyle="1" w:styleId="HeaderChar">
    <w:name w:val="Header Char"/>
    <w:basedOn w:val="DefaultParagraphFont"/>
    <w:link w:val="Header"/>
    <w:uiPriority w:val="99"/>
    <w:rsid w:val="005564E3"/>
    <w:rPr>
      <w:rFonts w:ascii="Arial Rounded MT Bold" w:eastAsia="Arial Rounded MT Bold" w:hAnsi="Arial Rounded MT Bold" w:cs="Arial Rounded MT Bold"/>
    </w:rPr>
  </w:style>
  <w:style w:type="paragraph" w:styleId="Footer">
    <w:name w:val="footer"/>
    <w:basedOn w:val="Normal"/>
    <w:link w:val="FooterChar"/>
    <w:uiPriority w:val="99"/>
    <w:unhideWhenUsed/>
    <w:rsid w:val="005564E3"/>
    <w:pPr>
      <w:tabs>
        <w:tab w:val="center" w:pos="4680"/>
        <w:tab w:val="right" w:pos="9360"/>
      </w:tabs>
    </w:pPr>
  </w:style>
  <w:style w:type="character" w:customStyle="1" w:styleId="FooterChar">
    <w:name w:val="Footer Char"/>
    <w:basedOn w:val="DefaultParagraphFont"/>
    <w:link w:val="Footer"/>
    <w:uiPriority w:val="99"/>
    <w:rsid w:val="005564E3"/>
    <w:rPr>
      <w:rFonts w:ascii="Arial Rounded MT Bold" w:eastAsia="Arial Rounded MT Bold" w:hAnsi="Arial Rounded MT Bold" w:cs="Arial Rounded MT Bold"/>
    </w:rPr>
  </w:style>
  <w:style w:type="character" w:customStyle="1" w:styleId="Heading2Char">
    <w:name w:val="Heading 2 Char"/>
    <w:basedOn w:val="DefaultParagraphFont"/>
    <w:link w:val="Heading2"/>
    <w:uiPriority w:val="9"/>
    <w:semiHidden/>
    <w:rsid w:val="00B77CB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D518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775B7"/>
    <w:rPr>
      <w:rFonts w:ascii="Arial Rounded MT Bold" w:eastAsia="Arial Rounded MT Bold" w:hAnsi="Arial Rounded MT Bold" w:cs="Arial Rounded MT Bold"/>
    </w:rPr>
  </w:style>
  <w:style w:type="table" w:styleId="TableGrid">
    <w:name w:val="Table Grid"/>
    <w:basedOn w:val="TableNormal"/>
    <w:uiPriority w:val="39"/>
    <w:rsid w:val="007E0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1089">
      <w:bodyDiv w:val="1"/>
      <w:marLeft w:val="0"/>
      <w:marRight w:val="0"/>
      <w:marTop w:val="0"/>
      <w:marBottom w:val="0"/>
      <w:divBdr>
        <w:top w:val="none" w:sz="0" w:space="0" w:color="auto"/>
        <w:left w:val="none" w:sz="0" w:space="0" w:color="auto"/>
        <w:bottom w:val="none" w:sz="0" w:space="0" w:color="auto"/>
        <w:right w:val="none" w:sz="0" w:space="0" w:color="auto"/>
      </w:divBdr>
    </w:div>
    <w:div w:id="61997273">
      <w:bodyDiv w:val="1"/>
      <w:marLeft w:val="0"/>
      <w:marRight w:val="0"/>
      <w:marTop w:val="0"/>
      <w:marBottom w:val="0"/>
      <w:divBdr>
        <w:top w:val="none" w:sz="0" w:space="0" w:color="auto"/>
        <w:left w:val="none" w:sz="0" w:space="0" w:color="auto"/>
        <w:bottom w:val="none" w:sz="0" w:space="0" w:color="auto"/>
        <w:right w:val="none" w:sz="0" w:space="0" w:color="auto"/>
      </w:divBdr>
    </w:div>
    <w:div w:id="972904621">
      <w:bodyDiv w:val="1"/>
      <w:marLeft w:val="0"/>
      <w:marRight w:val="0"/>
      <w:marTop w:val="0"/>
      <w:marBottom w:val="0"/>
      <w:divBdr>
        <w:top w:val="none" w:sz="0" w:space="0" w:color="auto"/>
        <w:left w:val="none" w:sz="0" w:space="0" w:color="auto"/>
        <w:bottom w:val="none" w:sz="0" w:space="0" w:color="auto"/>
        <w:right w:val="none" w:sz="0" w:space="0" w:color="auto"/>
      </w:divBdr>
    </w:div>
    <w:div w:id="1057432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4604</Words>
  <Characters>26248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Microsoft Word - 238-01 Fees and Charges</vt:lpstr>
    </vt:vector>
  </TitlesOfParts>
  <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- 238-01 Fees and Charges</dc:title>
  <dc:creator>Municipal Admin</dc:creator>
  <cp:lastModifiedBy>svislandlake wildwillowenterprises.com</cp:lastModifiedBy>
  <cp:revision>6</cp:revision>
  <cp:lastPrinted>2023-03-09T00:56:00Z</cp:lastPrinted>
  <dcterms:created xsi:type="dcterms:W3CDTF">2024-01-11T22:31:00Z</dcterms:created>
  <dcterms:modified xsi:type="dcterms:W3CDTF">2024-03-19T16:34:00Z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2011-01-14T00:00:00Z</vt:filetime>
  </property>
  <property fmtid="{D5CDD505-2E9C-101B-9397-08002B2CF9AE}" pid="3" name="Creator">
    <vt:lpwstr>PScript5.dll Version 5.2.2</vt:lpwstr>
  </property>
  <property fmtid="{D5CDD505-2E9C-101B-9397-08002B2CF9AE}" pid="4" name="LastSaved">
    <vt:filetime>2016-11-14T00:00:00Z</vt:filetime>
  </property>
</Properties>
</file>